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900" w:rsidRPr="000928DD" w:rsidRDefault="00CA5900" w:rsidP="00284381">
      <w:pPr>
        <w:jc w:val="right"/>
        <w:rPr>
          <w:rFonts w:asciiTheme="majorHAnsi" w:hAnsiTheme="majorHAnsi"/>
          <w:sz w:val="22"/>
          <w:szCs w:val="22"/>
        </w:rPr>
      </w:pPr>
      <w:r w:rsidRPr="000928DD">
        <w:rPr>
          <w:rFonts w:asciiTheme="majorHAnsi" w:hAnsiTheme="majorHAnsi"/>
          <w:sz w:val="22"/>
          <w:szCs w:val="22"/>
        </w:rPr>
        <w:t>…………………, dnia …………… roku</w:t>
      </w:r>
    </w:p>
    <w:p w:rsidR="00CA5900" w:rsidRPr="000928DD" w:rsidRDefault="00CA5900">
      <w:pPr>
        <w:rPr>
          <w:rFonts w:asciiTheme="majorHAnsi" w:hAnsiTheme="majorHAnsi"/>
          <w:sz w:val="22"/>
          <w:szCs w:val="22"/>
        </w:rPr>
      </w:pPr>
    </w:p>
    <w:p w:rsidR="00CA5900" w:rsidRPr="000928DD" w:rsidRDefault="00CA5900">
      <w:pPr>
        <w:rPr>
          <w:rFonts w:asciiTheme="majorHAnsi" w:hAnsiTheme="majorHAnsi"/>
          <w:sz w:val="22"/>
          <w:szCs w:val="22"/>
        </w:rPr>
      </w:pPr>
    </w:p>
    <w:p w:rsidR="00CA5900" w:rsidRPr="000928DD" w:rsidRDefault="00CA5900">
      <w:pPr>
        <w:rPr>
          <w:rFonts w:asciiTheme="majorHAnsi" w:hAnsiTheme="majorHAnsi"/>
          <w:sz w:val="22"/>
          <w:szCs w:val="22"/>
        </w:rPr>
      </w:pPr>
    </w:p>
    <w:p w:rsidR="00CA5900" w:rsidRPr="000928DD" w:rsidRDefault="00CA5900">
      <w:pPr>
        <w:rPr>
          <w:rFonts w:asciiTheme="majorHAnsi" w:hAnsiTheme="majorHAnsi"/>
          <w:sz w:val="22"/>
          <w:szCs w:val="22"/>
        </w:rPr>
      </w:pPr>
    </w:p>
    <w:p w:rsidR="00CA5900" w:rsidRPr="000928DD" w:rsidRDefault="00CA5900" w:rsidP="00284381">
      <w:pPr>
        <w:ind w:left="2124"/>
        <w:rPr>
          <w:rFonts w:asciiTheme="majorHAnsi" w:hAnsiTheme="majorHAnsi"/>
          <w:b/>
          <w:sz w:val="22"/>
          <w:szCs w:val="22"/>
        </w:rPr>
      </w:pPr>
      <w:r w:rsidRPr="000928DD">
        <w:rPr>
          <w:rFonts w:asciiTheme="majorHAnsi" w:hAnsiTheme="majorHAnsi"/>
          <w:b/>
          <w:sz w:val="22"/>
          <w:szCs w:val="22"/>
        </w:rPr>
        <w:t>Okręgowy Rzecznik Odpowiedzialności Zawodowej</w:t>
      </w:r>
    </w:p>
    <w:p w:rsidR="00CA5900" w:rsidRPr="000928DD" w:rsidRDefault="00CA5900" w:rsidP="00284381">
      <w:pPr>
        <w:ind w:left="2124"/>
        <w:rPr>
          <w:rFonts w:asciiTheme="majorHAnsi" w:hAnsiTheme="majorHAnsi"/>
          <w:b/>
          <w:sz w:val="22"/>
          <w:szCs w:val="22"/>
        </w:rPr>
      </w:pPr>
      <w:r w:rsidRPr="000928DD">
        <w:rPr>
          <w:rFonts w:asciiTheme="majorHAnsi" w:hAnsiTheme="majorHAnsi"/>
          <w:b/>
          <w:sz w:val="22"/>
          <w:szCs w:val="22"/>
        </w:rPr>
        <w:t>Okręgowa Izba Lekarska w Szczecinie</w:t>
      </w:r>
    </w:p>
    <w:p w:rsidR="00CA5900" w:rsidRPr="000928DD" w:rsidRDefault="00CA5900" w:rsidP="00284381">
      <w:pPr>
        <w:ind w:left="2124"/>
        <w:rPr>
          <w:rFonts w:asciiTheme="majorHAnsi" w:hAnsiTheme="majorHAnsi" w:cs="Arial"/>
          <w:b/>
          <w:color w:val="1A1A1A"/>
          <w:sz w:val="22"/>
          <w:szCs w:val="22"/>
        </w:rPr>
      </w:pPr>
      <w:r w:rsidRPr="000928DD">
        <w:rPr>
          <w:rFonts w:asciiTheme="majorHAnsi" w:hAnsiTheme="majorHAnsi"/>
          <w:b/>
          <w:sz w:val="22"/>
          <w:szCs w:val="22"/>
        </w:rPr>
        <w:t xml:space="preserve">ul. </w:t>
      </w:r>
      <w:r w:rsidRPr="000928DD">
        <w:rPr>
          <w:rFonts w:asciiTheme="majorHAnsi" w:hAnsiTheme="majorHAnsi" w:cs="Arial"/>
          <w:b/>
          <w:color w:val="1A1A1A"/>
          <w:sz w:val="22"/>
          <w:szCs w:val="22"/>
        </w:rPr>
        <w:t xml:space="preserve">Marii </w:t>
      </w:r>
      <w:proofErr w:type="spellStart"/>
      <w:r w:rsidRPr="000928DD">
        <w:rPr>
          <w:rFonts w:asciiTheme="majorHAnsi" w:hAnsiTheme="majorHAnsi" w:cs="Arial"/>
          <w:b/>
          <w:color w:val="1A1A1A"/>
          <w:sz w:val="22"/>
          <w:szCs w:val="22"/>
        </w:rPr>
        <w:t>Skłodowskiej-Curie</w:t>
      </w:r>
      <w:proofErr w:type="spellEnd"/>
      <w:r w:rsidRPr="000928DD">
        <w:rPr>
          <w:rFonts w:asciiTheme="majorHAnsi" w:hAnsiTheme="majorHAnsi" w:cs="Arial"/>
          <w:b/>
          <w:color w:val="1A1A1A"/>
          <w:sz w:val="22"/>
          <w:szCs w:val="22"/>
        </w:rPr>
        <w:t xml:space="preserve"> 11</w:t>
      </w:r>
    </w:p>
    <w:p w:rsidR="00CA5900" w:rsidRPr="000928DD" w:rsidRDefault="00CA5900" w:rsidP="00284381">
      <w:pPr>
        <w:ind w:left="2124"/>
        <w:rPr>
          <w:rFonts w:asciiTheme="majorHAnsi" w:hAnsiTheme="majorHAnsi" w:cs="Arial"/>
          <w:color w:val="1A1A1A"/>
          <w:sz w:val="22"/>
          <w:szCs w:val="22"/>
        </w:rPr>
      </w:pPr>
      <w:r w:rsidRPr="000928DD">
        <w:rPr>
          <w:rFonts w:asciiTheme="majorHAnsi" w:hAnsiTheme="majorHAnsi" w:cs="Arial"/>
          <w:b/>
          <w:color w:val="1A1A1A"/>
          <w:sz w:val="22"/>
          <w:szCs w:val="22"/>
        </w:rPr>
        <w:t>71-332 Szczecin</w:t>
      </w:r>
    </w:p>
    <w:p w:rsidR="00CA5900" w:rsidRPr="000928DD" w:rsidRDefault="00CA5900" w:rsidP="00CA5900">
      <w:pPr>
        <w:rPr>
          <w:rFonts w:asciiTheme="majorHAnsi" w:hAnsiTheme="majorHAnsi"/>
          <w:sz w:val="22"/>
          <w:szCs w:val="22"/>
        </w:rPr>
      </w:pPr>
    </w:p>
    <w:p w:rsidR="00284381" w:rsidRPr="000928DD" w:rsidRDefault="00284381" w:rsidP="00024269">
      <w:pPr>
        <w:ind w:left="4248"/>
        <w:rPr>
          <w:rFonts w:asciiTheme="majorHAnsi" w:hAnsiTheme="majorHAnsi"/>
          <w:sz w:val="22"/>
          <w:szCs w:val="22"/>
        </w:rPr>
      </w:pPr>
    </w:p>
    <w:p w:rsidR="000276ED" w:rsidRPr="000928DD" w:rsidRDefault="00CA5900" w:rsidP="000276ED">
      <w:pPr>
        <w:ind w:left="4248"/>
        <w:rPr>
          <w:rFonts w:asciiTheme="majorHAnsi" w:hAnsiTheme="majorHAnsi"/>
          <w:sz w:val="22"/>
          <w:szCs w:val="22"/>
        </w:rPr>
      </w:pPr>
      <w:r w:rsidRPr="000928DD">
        <w:rPr>
          <w:rFonts w:asciiTheme="majorHAnsi" w:hAnsiTheme="majorHAnsi"/>
          <w:b/>
          <w:sz w:val="22"/>
          <w:szCs w:val="22"/>
        </w:rPr>
        <w:t>Pokrzywdzony:</w:t>
      </w:r>
      <w:r w:rsidRPr="000928DD">
        <w:rPr>
          <w:rFonts w:asciiTheme="majorHAnsi" w:hAnsiTheme="majorHAnsi"/>
          <w:sz w:val="22"/>
          <w:szCs w:val="22"/>
        </w:rPr>
        <w:t xml:space="preserve"> </w:t>
      </w:r>
    </w:p>
    <w:p w:rsidR="000276ED" w:rsidRPr="000928DD" w:rsidRDefault="000276ED" w:rsidP="000276ED">
      <w:pPr>
        <w:ind w:left="4248"/>
        <w:rPr>
          <w:rFonts w:asciiTheme="majorHAnsi" w:hAnsiTheme="majorHAnsi"/>
          <w:sz w:val="22"/>
          <w:szCs w:val="22"/>
        </w:rPr>
      </w:pPr>
    </w:p>
    <w:p w:rsidR="00CA5900" w:rsidRPr="000928DD" w:rsidRDefault="00CA5900" w:rsidP="000276ED">
      <w:pPr>
        <w:ind w:left="4248"/>
        <w:rPr>
          <w:rFonts w:asciiTheme="majorHAnsi" w:hAnsiTheme="majorHAnsi"/>
          <w:sz w:val="22"/>
          <w:szCs w:val="22"/>
        </w:rPr>
      </w:pPr>
      <w:r w:rsidRPr="000928DD">
        <w:rPr>
          <w:rFonts w:asciiTheme="majorHAnsi" w:hAnsiTheme="majorHAnsi"/>
          <w:sz w:val="22"/>
          <w:szCs w:val="22"/>
        </w:rPr>
        <w:t>l</w:t>
      </w:r>
      <w:r w:rsidR="000276ED" w:rsidRPr="000928DD">
        <w:rPr>
          <w:rFonts w:asciiTheme="majorHAnsi" w:hAnsiTheme="majorHAnsi"/>
          <w:sz w:val="22"/>
          <w:szCs w:val="22"/>
        </w:rPr>
        <w:t>ek. …………………………………..</w:t>
      </w:r>
      <w:r w:rsidRPr="000928DD">
        <w:rPr>
          <w:rFonts w:asciiTheme="majorHAnsi" w:hAnsiTheme="majorHAnsi"/>
          <w:sz w:val="22"/>
          <w:szCs w:val="22"/>
        </w:rPr>
        <w:t>…………………………, zam. ……………………………</w:t>
      </w:r>
      <w:r w:rsidR="00024269" w:rsidRPr="000928DD">
        <w:rPr>
          <w:rFonts w:asciiTheme="majorHAnsi" w:hAnsiTheme="majorHAnsi"/>
          <w:sz w:val="22"/>
          <w:szCs w:val="22"/>
        </w:rPr>
        <w:t>…………………………</w:t>
      </w:r>
      <w:r w:rsidR="000276ED" w:rsidRPr="000928DD">
        <w:rPr>
          <w:rFonts w:asciiTheme="majorHAnsi" w:hAnsiTheme="majorHAnsi"/>
          <w:sz w:val="22"/>
          <w:szCs w:val="22"/>
        </w:rPr>
        <w:t>…………………………………………………………………………………</w:t>
      </w:r>
    </w:p>
    <w:p w:rsidR="00CA5900" w:rsidRPr="000928DD" w:rsidRDefault="00CA5900">
      <w:pPr>
        <w:rPr>
          <w:rFonts w:asciiTheme="majorHAnsi" w:hAnsiTheme="majorHAnsi" w:cs="Arial"/>
          <w:color w:val="1A1A1A"/>
          <w:sz w:val="22"/>
          <w:szCs w:val="22"/>
        </w:rPr>
      </w:pPr>
    </w:p>
    <w:p w:rsidR="00024269" w:rsidRPr="000928DD" w:rsidRDefault="00024269">
      <w:pPr>
        <w:rPr>
          <w:rFonts w:asciiTheme="majorHAnsi" w:hAnsiTheme="majorHAnsi" w:cs="Arial"/>
          <w:color w:val="1A1A1A"/>
          <w:sz w:val="22"/>
          <w:szCs w:val="22"/>
        </w:rPr>
      </w:pPr>
    </w:p>
    <w:p w:rsidR="00284381" w:rsidRPr="000928DD" w:rsidRDefault="00284381">
      <w:pPr>
        <w:rPr>
          <w:rFonts w:asciiTheme="majorHAnsi" w:hAnsiTheme="majorHAnsi" w:cs="Arial"/>
          <w:color w:val="1A1A1A"/>
          <w:sz w:val="22"/>
          <w:szCs w:val="22"/>
        </w:rPr>
      </w:pPr>
    </w:p>
    <w:p w:rsidR="00CA5900" w:rsidRPr="000928DD" w:rsidRDefault="00CA5900" w:rsidP="00284381">
      <w:pPr>
        <w:jc w:val="center"/>
        <w:rPr>
          <w:rFonts w:asciiTheme="majorHAnsi" w:hAnsiTheme="majorHAnsi" w:cs="Arial"/>
          <w:b/>
          <w:color w:val="1A1A1A"/>
          <w:sz w:val="22"/>
          <w:szCs w:val="22"/>
        </w:rPr>
      </w:pPr>
      <w:r w:rsidRPr="000928DD">
        <w:rPr>
          <w:rFonts w:asciiTheme="majorHAnsi" w:hAnsiTheme="majorHAnsi" w:cs="Arial"/>
          <w:b/>
          <w:color w:val="1A1A1A"/>
          <w:sz w:val="22"/>
          <w:szCs w:val="22"/>
        </w:rPr>
        <w:t>WNIOSEK</w:t>
      </w:r>
    </w:p>
    <w:p w:rsidR="00CA5900" w:rsidRPr="000928DD" w:rsidRDefault="00CA5900" w:rsidP="00284381">
      <w:pPr>
        <w:jc w:val="center"/>
        <w:rPr>
          <w:rFonts w:asciiTheme="majorHAnsi" w:hAnsiTheme="majorHAnsi" w:cs="Arial"/>
          <w:b/>
          <w:color w:val="1A1A1A"/>
          <w:sz w:val="22"/>
          <w:szCs w:val="22"/>
        </w:rPr>
      </w:pPr>
      <w:r w:rsidRPr="000928DD">
        <w:rPr>
          <w:rFonts w:asciiTheme="majorHAnsi" w:hAnsiTheme="majorHAnsi" w:cs="Arial"/>
          <w:b/>
          <w:color w:val="1A1A1A"/>
          <w:sz w:val="22"/>
          <w:szCs w:val="22"/>
        </w:rPr>
        <w:t>o wszczęcie postępowania w przedmiocie odpowiedzialności zawodowej</w:t>
      </w:r>
    </w:p>
    <w:p w:rsidR="00CA5900" w:rsidRPr="000928DD" w:rsidRDefault="00CA5900">
      <w:pPr>
        <w:rPr>
          <w:rFonts w:asciiTheme="majorHAnsi" w:hAnsiTheme="majorHAnsi" w:cs="Arial"/>
          <w:color w:val="1A1A1A"/>
          <w:sz w:val="22"/>
          <w:szCs w:val="22"/>
        </w:rPr>
      </w:pPr>
    </w:p>
    <w:p w:rsidR="00284381" w:rsidRPr="000928DD" w:rsidRDefault="00284381">
      <w:pPr>
        <w:rPr>
          <w:rFonts w:asciiTheme="majorHAnsi" w:hAnsiTheme="majorHAnsi" w:cs="Arial"/>
          <w:color w:val="1A1A1A"/>
          <w:sz w:val="22"/>
          <w:szCs w:val="22"/>
        </w:rPr>
      </w:pPr>
    </w:p>
    <w:p w:rsidR="00024269" w:rsidRPr="000928DD" w:rsidRDefault="00CA5900" w:rsidP="00024269">
      <w:pPr>
        <w:widowControl w:val="0"/>
        <w:autoSpaceDE w:val="0"/>
        <w:autoSpaceDN w:val="0"/>
        <w:adjustRightInd w:val="0"/>
        <w:spacing w:after="240"/>
        <w:jc w:val="both"/>
        <w:rPr>
          <w:rFonts w:asciiTheme="majorHAnsi" w:hAnsiTheme="majorHAnsi" w:cs="Times"/>
          <w:sz w:val="22"/>
          <w:szCs w:val="22"/>
        </w:rPr>
      </w:pPr>
      <w:r w:rsidRPr="000928DD">
        <w:rPr>
          <w:rFonts w:asciiTheme="majorHAnsi" w:hAnsiTheme="majorHAnsi" w:cs="Arial"/>
          <w:color w:val="1A1A1A"/>
          <w:sz w:val="22"/>
          <w:szCs w:val="22"/>
        </w:rPr>
        <w:t>Działając w imieniu wła</w:t>
      </w:r>
      <w:r w:rsidRPr="000928DD">
        <w:rPr>
          <w:rFonts w:asciiTheme="majorHAnsi" w:hAnsiTheme="majorHAnsi" w:cs="Arial"/>
          <w:sz w:val="22"/>
          <w:szCs w:val="22"/>
        </w:rPr>
        <w:t>snym, jako osoba wykonująca zawód lekarza, w trybie</w:t>
      </w:r>
      <w:r w:rsidR="00024269" w:rsidRPr="000928DD">
        <w:rPr>
          <w:rFonts w:asciiTheme="majorHAnsi" w:hAnsiTheme="majorHAnsi" w:cs="Arial"/>
          <w:sz w:val="22"/>
          <w:szCs w:val="22"/>
        </w:rPr>
        <w:t xml:space="preserve"> art. 67 ust. 1 Ustawy z dnia 2 grudnia 2009 roku o izbach lekarskich (</w:t>
      </w:r>
      <w:proofErr w:type="spellStart"/>
      <w:r w:rsidR="00024269" w:rsidRPr="000928DD">
        <w:rPr>
          <w:rFonts w:asciiTheme="majorHAnsi" w:hAnsiTheme="majorHAnsi" w:cs="Arial"/>
          <w:sz w:val="22"/>
          <w:szCs w:val="22"/>
        </w:rPr>
        <w:t>Dz.U</w:t>
      </w:r>
      <w:proofErr w:type="spellEnd"/>
      <w:r w:rsidR="00024269" w:rsidRPr="000928DD">
        <w:rPr>
          <w:rFonts w:asciiTheme="majorHAnsi" w:hAnsiTheme="majorHAnsi" w:cs="Arial"/>
          <w:sz w:val="22"/>
          <w:szCs w:val="22"/>
        </w:rPr>
        <w:t xml:space="preserve">. 2009.219.1708 ze zm.), wnoszę o wszczęcie postępowania w przedmiocie odpowiedzialności zawodowej </w:t>
      </w:r>
      <w:r w:rsidR="00024269" w:rsidRPr="000928DD">
        <w:rPr>
          <w:rFonts w:asciiTheme="majorHAnsi" w:hAnsiTheme="majorHAnsi" w:cs="Times"/>
          <w:sz w:val="22"/>
          <w:szCs w:val="22"/>
        </w:rPr>
        <w:t>lekarza Bartosza Arłukowicza, Członka Okręgowej Izby Lekarskiej w Szczecinie i wydanie postanowienia o wszczęciu postępowania wyjaśniającego w stosunku do nieetycznego zachowania się lekarza Bartosza Arłukowicza, polegającego na:</w:t>
      </w:r>
    </w:p>
    <w:p w:rsidR="00024269" w:rsidRPr="000928DD" w:rsidRDefault="00024269" w:rsidP="00024269">
      <w:pPr>
        <w:pStyle w:val="Akapitzlist"/>
        <w:widowControl w:val="0"/>
        <w:numPr>
          <w:ilvl w:val="0"/>
          <w:numId w:val="1"/>
        </w:numPr>
        <w:autoSpaceDE w:val="0"/>
        <w:autoSpaceDN w:val="0"/>
        <w:adjustRightInd w:val="0"/>
        <w:spacing w:after="240"/>
        <w:jc w:val="both"/>
        <w:rPr>
          <w:rFonts w:asciiTheme="majorHAnsi" w:hAnsiTheme="majorHAnsi" w:cs="Times"/>
          <w:sz w:val="22"/>
          <w:szCs w:val="22"/>
        </w:rPr>
      </w:pPr>
      <w:r w:rsidRPr="000928DD">
        <w:rPr>
          <w:rFonts w:asciiTheme="majorHAnsi" w:hAnsiTheme="majorHAnsi" w:cs="Times"/>
          <w:sz w:val="22"/>
          <w:szCs w:val="22"/>
        </w:rPr>
        <w:t>naruszeniu art. 1 ust. 3 Kodeksu Etyki Lekarskiej, poprzez publiczne naruszenie godności zawodu lekarza i podważanie zaufania do zawodu lekarza,</w:t>
      </w:r>
    </w:p>
    <w:p w:rsidR="00284381" w:rsidRPr="000928DD" w:rsidRDefault="00284381" w:rsidP="00024269">
      <w:pPr>
        <w:pStyle w:val="Akapitzlist"/>
        <w:widowControl w:val="0"/>
        <w:numPr>
          <w:ilvl w:val="0"/>
          <w:numId w:val="1"/>
        </w:numPr>
        <w:autoSpaceDE w:val="0"/>
        <w:autoSpaceDN w:val="0"/>
        <w:adjustRightInd w:val="0"/>
        <w:spacing w:after="240"/>
        <w:jc w:val="both"/>
        <w:rPr>
          <w:rFonts w:asciiTheme="majorHAnsi" w:hAnsiTheme="majorHAnsi" w:cs="Times"/>
          <w:sz w:val="22"/>
          <w:szCs w:val="22"/>
        </w:rPr>
      </w:pPr>
      <w:r w:rsidRPr="000928DD">
        <w:rPr>
          <w:rFonts w:asciiTheme="majorHAnsi" w:hAnsiTheme="majorHAnsi" w:cs="Times"/>
          <w:sz w:val="22"/>
          <w:szCs w:val="22"/>
        </w:rPr>
        <w:t>naruszeniu art. 52 ust.</w:t>
      </w:r>
      <w:r w:rsidR="008E2CE6" w:rsidRPr="000928DD">
        <w:rPr>
          <w:rFonts w:asciiTheme="majorHAnsi" w:hAnsiTheme="majorHAnsi" w:cs="Times"/>
          <w:sz w:val="22"/>
          <w:szCs w:val="22"/>
        </w:rPr>
        <w:t xml:space="preserve"> 1 i</w:t>
      </w:r>
      <w:r w:rsidRPr="000928DD">
        <w:rPr>
          <w:rFonts w:asciiTheme="majorHAnsi" w:hAnsiTheme="majorHAnsi" w:cs="Times"/>
          <w:sz w:val="22"/>
          <w:szCs w:val="22"/>
        </w:rPr>
        <w:t xml:space="preserve"> 2 Kodeksu Etyki Lekarskiej, poprzez publiczne formułowanie negatywnych i dyskredytujących opinii o innych lekarzach wymienionych imiennie w środkach masowego przekazu oraz o skonkretyzowanych grupach lekarzy,</w:t>
      </w:r>
    </w:p>
    <w:p w:rsidR="00024269" w:rsidRPr="000928DD" w:rsidRDefault="008E2CE6" w:rsidP="00024269">
      <w:pPr>
        <w:pStyle w:val="Akapitzlist"/>
        <w:widowControl w:val="0"/>
        <w:numPr>
          <w:ilvl w:val="0"/>
          <w:numId w:val="1"/>
        </w:numPr>
        <w:autoSpaceDE w:val="0"/>
        <w:autoSpaceDN w:val="0"/>
        <w:adjustRightInd w:val="0"/>
        <w:spacing w:after="240"/>
        <w:jc w:val="both"/>
        <w:rPr>
          <w:rFonts w:asciiTheme="majorHAnsi" w:hAnsiTheme="majorHAnsi" w:cs="Times"/>
          <w:sz w:val="22"/>
          <w:szCs w:val="22"/>
        </w:rPr>
      </w:pPr>
      <w:r w:rsidRPr="000928DD">
        <w:rPr>
          <w:rFonts w:asciiTheme="majorHAnsi" w:hAnsiTheme="majorHAnsi" w:cs="Times"/>
          <w:sz w:val="22"/>
          <w:szCs w:val="22"/>
        </w:rPr>
        <w:t>naruszeniu art. 59</w:t>
      </w:r>
      <w:r w:rsidR="00284381" w:rsidRPr="000928DD">
        <w:rPr>
          <w:rFonts w:asciiTheme="majorHAnsi" w:hAnsiTheme="majorHAnsi" w:cs="Times"/>
          <w:sz w:val="22"/>
          <w:szCs w:val="22"/>
        </w:rPr>
        <w:t xml:space="preserve"> Kodeksu Etyki Lekarskiej, poprzez publiczne podważanie zaufania do zawodu lekarza</w:t>
      </w:r>
      <w:r w:rsidR="00514329" w:rsidRPr="000928DD">
        <w:rPr>
          <w:rFonts w:asciiTheme="majorHAnsi" w:hAnsiTheme="majorHAnsi" w:cs="Times"/>
          <w:sz w:val="22"/>
          <w:szCs w:val="22"/>
        </w:rPr>
        <w:t xml:space="preserve"> i dyskredytowanie organów samorządu lekarskiego</w:t>
      </w:r>
      <w:r w:rsidR="00284381" w:rsidRPr="000928DD">
        <w:rPr>
          <w:rFonts w:asciiTheme="majorHAnsi" w:hAnsiTheme="majorHAnsi" w:cs="Times"/>
          <w:sz w:val="22"/>
          <w:szCs w:val="22"/>
        </w:rPr>
        <w:t>.</w:t>
      </w:r>
      <w:r w:rsidR="00024269" w:rsidRPr="000928DD">
        <w:rPr>
          <w:rFonts w:asciiTheme="majorHAnsi" w:hAnsiTheme="majorHAnsi" w:cs="Times"/>
          <w:sz w:val="22"/>
          <w:szCs w:val="22"/>
        </w:rPr>
        <w:t xml:space="preserve">  </w:t>
      </w:r>
    </w:p>
    <w:p w:rsidR="00CA5900" w:rsidRPr="000928DD" w:rsidRDefault="00CA5900" w:rsidP="00024269">
      <w:pPr>
        <w:jc w:val="both"/>
        <w:rPr>
          <w:rFonts w:asciiTheme="majorHAnsi" w:hAnsiTheme="majorHAnsi"/>
          <w:sz w:val="22"/>
          <w:szCs w:val="22"/>
        </w:rPr>
      </w:pPr>
      <w:r w:rsidRPr="000928DD">
        <w:rPr>
          <w:rFonts w:asciiTheme="majorHAnsi" w:hAnsiTheme="majorHAnsi" w:cs="Arial"/>
          <w:sz w:val="22"/>
          <w:szCs w:val="22"/>
        </w:rPr>
        <w:t xml:space="preserve"> </w:t>
      </w:r>
    </w:p>
    <w:p w:rsidR="00D748E6" w:rsidRPr="000928DD" w:rsidRDefault="008B651A" w:rsidP="008B651A">
      <w:pPr>
        <w:jc w:val="both"/>
        <w:rPr>
          <w:rFonts w:asciiTheme="majorHAnsi" w:hAnsiTheme="majorHAnsi"/>
          <w:sz w:val="22"/>
          <w:szCs w:val="22"/>
        </w:rPr>
      </w:pPr>
      <w:r w:rsidRPr="000928DD">
        <w:rPr>
          <w:rFonts w:asciiTheme="majorHAnsi" w:hAnsiTheme="majorHAnsi"/>
          <w:sz w:val="22"/>
          <w:szCs w:val="22"/>
        </w:rPr>
        <w:t>Jednocześnie wskazuję, że jako osoba wykonująca zaw</w:t>
      </w:r>
      <w:r w:rsidR="00FD08EB" w:rsidRPr="000928DD">
        <w:rPr>
          <w:rFonts w:asciiTheme="majorHAnsi" w:hAnsiTheme="majorHAnsi"/>
          <w:sz w:val="22"/>
          <w:szCs w:val="22"/>
        </w:rPr>
        <w:t xml:space="preserve">ód </w:t>
      </w:r>
      <w:r w:rsidRPr="000928DD">
        <w:rPr>
          <w:rFonts w:asciiTheme="majorHAnsi" w:hAnsiTheme="majorHAnsi"/>
          <w:sz w:val="22"/>
          <w:szCs w:val="22"/>
        </w:rPr>
        <w:t xml:space="preserve">lekarza na terenie Polski, posiadam interes prawny do wystąpienia z niniejszym wnioskiem, gdyż nieetyczne zachowanie lekarza Bartosza Arłukowicza, szczegółowo opisane w niniejszym wniosku, bezpośrednio negatywnie wpływa na postrzeganie mojej osoby, jako lekarza wśród pacjentów, a dodatkowo </w:t>
      </w:r>
      <w:r w:rsidR="00D748E6" w:rsidRPr="000928DD">
        <w:rPr>
          <w:rFonts w:asciiTheme="majorHAnsi" w:hAnsiTheme="majorHAnsi"/>
          <w:sz w:val="22"/>
          <w:szCs w:val="22"/>
        </w:rPr>
        <w:t>podważa zaufanie społeczeństwa do zawodu lekarza, który wykonuję osobiście.</w:t>
      </w:r>
    </w:p>
    <w:p w:rsidR="00D748E6" w:rsidRPr="000928DD" w:rsidRDefault="00D748E6" w:rsidP="008B651A">
      <w:pPr>
        <w:jc w:val="both"/>
        <w:rPr>
          <w:rFonts w:asciiTheme="majorHAnsi" w:hAnsiTheme="majorHAnsi"/>
          <w:sz w:val="22"/>
          <w:szCs w:val="22"/>
        </w:rPr>
      </w:pPr>
    </w:p>
    <w:p w:rsidR="00D748E6" w:rsidRPr="000928DD" w:rsidRDefault="00D748E6" w:rsidP="008B651A">
      <w:pPr>
        <w:jc w:val="both"/>
        <w:rPr>
          <w:rFonts w:asciiTheme="majorHAnsi" w:hAnsiTheme="majorHAnsi"/>
          <w:sz w:val="22"/>
          <w:szCs w:val="22"/>
        </w:rPr>
      </w:pPr>
      <w:r w:rsidRPr="000928DD">
        <w:rPr>
          <w:rFonts w:asciiTheme="majorHAnsi" w:hAnsiTheme="majorHAnsi"/>
          <w:sz w:val="22"/>
          <w:szCs w:val="22"/>
        </w:rPr>
        <w:t xml:space="preserve">Ponadto, wnoszę o przeprowadzenie dowodów z publicznych nagrań </w:t>
      </w:r>
      <w:r w:rsidR="004A48D3" w:rsidRPr="000928DD">
        <w:rPr>
          <w:rFonts w:asciiTheme="majorHAnsi" w:hAnsiTheme="majorHAnsi"/>
          <w:sz w:val="22"/>
          <w:szCs w:val="22"/>
        </w:rPr>
        <w:t>wymienionych w u</w:t>
      </w:r>
      <w:r w:rsidR="00883600" w:rsidRPr="000928DD">
        <w:rPr>
          <w:rFonts w:asciiTheme="majorHAnsi" w:hAnsiTheme="majorHAnsi"/>
          <w:sz w:val="22"/>
          <w:szCs w:val="22"/>
        </w:rPr>
        <w:t xml:space="preserve">zasadnieniu niniejszego wniosku, które zostały przytoczone jako przykłady licznych publicznych wypowiedzi lek. Bartosza Arłukowicza w okresie przełomu 2014/2015, naruszających podstawowe zasady Etyki Zawodu Lekarza. </w:t>
      </w:r>
    </w:p>
    <w:p w:rsidR="00B24858" w:rsidRPr="000928DD" w:rsidRDefault="00B24858" w:rsidP="00D748E6">
      <w:pPr>
        <w:jc w:val="center"/>
        <w:rPr>
          <w:rFonts w:asciiTheme="majorHAnsi" w:hAnsiTheme="majorHAnsi"/>
          <w:sz w:val="22"/>
          <w:szCs w:val="22"/>
        </w:rPr>
      </w:pPr>
    </w:p>
    <w:p w:rsidR="004A48D3" w:rsidRPr="000928DD" w:rsidRDefault="004A48D3" w:rsidP="00D748E6">
      <w:pPr>
        <w:jc w:val="center"/>
        <w:rPr>
          <w:rFonts w:asciiTheme="majorHAnsi" w:hAnsiTheme="majorHAnsi"/>
          <w:b/>
          <w:sz w:val="22"/>
          <w:szCs w:val="22"/>
        </w:rPr>
      </w:pPr>
    </w:p>
    <w:p w:rsidR="00D748E6" w:rsidRPr="000928DD" w:rsidRDefault="00D748E6" w:rsidP="00D748E6">
      <w:pPr>
        <w:jc w:val="center"/>
        <w:rPr>
          <w:rFonts w:asciiTheme="majorHAnsi" w:hAnsiTheme="majorHAnsi"/>
          <w:b/>
          <w:sz w:val="22"/>
          <w:szCs w:val="22"/>
        </w:rPr>
      </w:pPr>
      <w:r w:rsidRPr="000928DD">
        <w:rPr>
          <w:rFonts w:asciiTheme="majorHAnsi" w:hAnsiTheme="majorHAnsi"/>
          <w:b/>
          <w:sz w:val="22"/>
          <w:szCs w:val="22"/>
        </w:rPr>
        <w:t>U Z A S A D N I E N I E</w:t>
      </w:r>
    </w:p>
    <w:p w:rsidR="00D748E6" w:rsidRPr="000928DD" w:rsidRDefault="00D748E6">
      <w:pPr>
        <w:rPr>
          <w:rFonts w:asciiTheme="majorHAnsi" w:hAnsiTheme="majorHAnsi"/>
          <w:sz w:val="22"/>
          <w:szCs w:val="22"/>
        </w:rPr>
      </w:pPr>
    </w:p>
    <w:p w:rsidR="0088697D" w:rsidRPr="000928DD" w:rsidRDefault="0088697D" w:rsidP="0088697D">
      <w:pPr>
        <w:pStyle w:val="NormalnyWeb"/>
        <w:jc w:val="both"/>
        <w:rPr>
          <w:rFonts w:asciiTheme="majorHAnsi" w:hAnsiTheme="majorHAnsi"/>
          <w:sz w:val="22"/>
          <w:szCs w:val="22"/>
        </w:rPr>
      </w:pPr>
      <w:r w:rsidRPr="000928DD">
        <w:rPr>
          <w:rFonts w:asciiTheme="majorHAnsi" w:hAnsiTheme="majorHAnsi"/>
          <w:sz w:val="22"/>
          <w:szCs w:val="22"/>
        </w:rPr>
        <w:t xml:space="preserve">Zgodnie z art. 1 ust. 3 </w:t>
      </w:r>
      <w:r w:rsidRPr="000928DD">
        <w:rPr>
          <w:rFonts w:asciiTheme="majorHAnsi" w:hAnsiTheme="majorHAnsi" w:cs="Times"/>
          <w:sz w:val="22"/>
          <w:szCs w:val="22"/>
        </w:rPr>
        <w:t xml:space="preserve">Kodeksu Etyki Lekarskiej - </w:t>
      </w:r>
      <w:r w:rsidRPr="000928DD">
        <w:rPr>
          <w:rFonts w:asciiTheme="majorHAnsi" w:hAnsiTheme="majorHAnsi"/>
          <w:sz w:val="22"/>
          <w:szCs w:val="22"/>
        </w:rPr>
        <w:t xml:space="preserve">Naruszeniem </w:t>
      </w:r>
      <w:proofErr w:type="spellStart"/>
      <w:r w:rsidRPr="000928DD">
        <w:rPr>
          <w:rFonts w:asciiTheme="majorHAnsi" w:hAnsiTheme="majorHAnsi"/>
          <w:sz w:val="22"/>
          <w:szCs w:val="22"/>
        </w:rPr>
        <w:t>godności</w:t>
      </w:r>
      <w:proofErr w:type="spellEnd"/>
      <w:r w:rsidRPr="000928DD">
        <w:rPr>
          <w:rFonts w:asciiTheme="majorHAnsi" w:hAnsiTheme="majorHAnsi"/>
          <w:sz w:val="22"/>
          <w:szCs w:val="22"/>
        </w:rPr>
        <w:t xml:space="preserve"> zawodu jest </w:t>
      </w:r>
      <w:proofErr w:type="spellStart"/>
      <w:r w:rsidRPr="000928DD">
        <w:rPr>
          <w:rFonts w:asciiTheme="majorHAnsi" w:hAnsiTheme="majorHAnsi"/>
          <w:sz w:val="22"/>
          <w:szCs w:val="22"/>
        </w:rPr>
        <w:t>każde</w:t>
      </w:r>
      <w:proofErr w:type="spellEnd"/>
      <w:r w:rsidRPr="000928DD">
        <w:rPr>
          <w:rFonts w:asciiTheme="majorHAnsi" w:hAnsiTheme="majorHAnsi"/>
          <w:sz w:val="22"/>
          <w:szCs w:val="22"/>
        </w:rPr>
        <w:t xml:space="preserve"> </w:t>
      </w:r>
      <w:proofErr w:type="spellStart"/>
      <w:r w:rsidRPr="000928DD">
        <w:rPr>
          <w:rFonts w:asciiTheme="majorHAnsi" w:hAnsiTheme="majorHAnsi"/>
          <w:sz w:val="22"/>
          <w:szCs w:val="22"/>
        </w:rPr>
        <w:t>postępowanie</w:t>
      </w:r>
      <w:proofErr w:type="spellEnd"/>
      <w:r w:rsidRPr="000928DD">
        <w:rPr>
          <w:rFonts w:asciiTheme="majorHAnsi" w:hAnsiTheme="majorHAnsi"/>
          <w:sz w:val="22"/>
          <w:szCs w:val="22"/>
        </w:rPr>
        <w:t xml:space="preserve"> lekarza, </w:t>
      </w:r>
      <w:proofErr w:type="spellStart"/>
      <w:r w:rsidRPr="000928DD">
        <w:rPr>
          <w:rFonts w:asciiTheme="majorHAnsi" w:hAnsiTheme="majorHAnsi"/>
          <w:sz w:val="22"/>
          <w:szCs w:val="22"/>
        </w:rPr>
        <w:t>które</w:t>
      </w:r>
      <w:proofErr w:type="spellEnd"/>
      <w:r w:rsidRPr="000928DD">
        <w:rPr>
          <w:rFonts w:asciiTheme="majorHAnsi" w:hAnsiTheme="majorHAnsi"/>
          <w:sz w:val="22"/>
          <w:szCs w:val="22"/>
        </w:rPr>
        <w:t xml:space="preserve"> </w:t>
      </w:r>
      <w:proofErr w:type="spellStart"/>
      <w:r w:rsidRPr="000928DD">
        <w:rPr>
          <w:rFonts w:asciiTheme="majorHAnsi" w:hAnsiTheme="majorHAnsi"/>
          <w:sz w:val="22"/>
          <w:szCs w:val="22"/>
        </w:rPr>
        <w:t>podważa</w:t>
      </w:r>
      <w:proofErr w:type="spellEnd"/>
      <w:r w:rsidRPr="000928DD">
        <w:rPr>
          <w:rFonts w:asciiTheme="majorHAnsi" w:hAnsiTheme="majorHAnsi"/>
          <w:sz w:val="22"/>
          <w:szCs w:val="22"/>
        </w:rPr>
        <w:t xml:space="preserve"> zaufanie do zawodu. </w:t>
      </w:r>
    </w:p>
    <w:p w:rsidR="0088697D" w:rsidRPr="000928DD" w:rsidRDefault="0088697D" w:rsidP="0088697D">
      <w:pPr>
        <w:pStyle w:val="NormalnyWeb"/>
        <w:jc w:val="both"/>
        <w:rPr>
          <w:rFonts w:asciiTheme="majorHAnsi" w:hAnsiTheme="majorHAnsi"/>
          <w:sz w:val="22"/>
          <w:szCs w:val="22"/>
        </w:rPr>
      </w:pPr>
      <w:r w:rsidRPr="000928DD">
        <w:rPr>
          <w:rFonts w:asciiTheme="majorHAnsi" w:hAnsiTheme="majorHAnsi"/>
          <w:sz w:val="22"/>
          <w:szCs w:val="22"/>
        </w:rPr>
        <w:t xml:space="preserve">Powyższa zasada ma charakter generalny, została zawarta w treści Przyrzeczenia lekarskiego i co najważniejsze obejmuje swoją dyspozycją „każde postępowanie lekarza”, które skutkować może podważeniem zaufania do zawodu. </w:t>
      </w:r>
    </w:p>
    <w:p w:rsidR="0088697D" w:rsidRPr="000928DD" w:rsidRDefault="0088697D" w:rsidP="0088697D">
      <w:pPr>
        <w:pStyle w:val="NormalnyWeb"/>
        <w:rPr>
          <w:rFonts w:asciiTheme="majorHAnsi" w:hAnsiTheme="majorHAnsi"/>
          <w:sz w:val="22"/>
          <w:szCs w:val="22"/>
        </w:rPr>
      </w:pPr>
      <w:r w:rsidRPr="000928DD">
        <w:rPr>
          <w:rFonts w:asciiTheme="majorHAnsi" w:hAnsiTheme="majorHAnsi"/>
          <w:sz w:val="22"/>
          <w:szCs w:val="22"/>
        </w:rPr>
        <w:t>Natomiast art. 52 ust. 1 i 2 Kodeksu Etyki Lekarskiej stanowią:</w:t>
      </w:r>
    </w:p>
    <w:p w:rsidR="0088697D" w:rsidRPr="000928DD" w:rsidRDefault="0088697D" w:rsidP="0088697D">
      <w:pPr>
        <w:pStyle w:val="NormalnyWeb"/>
        <w:numPr>
          <w:ilvl w:val="0"/>
          <w:numId w:val="3"/>
        </w:numPr>
        <w:jc w:val="both"/>
        <w:rPr>
          <w:rFonts w:asciiTheme="majorHAnsi" w:hAnsiTheme="majorHAnsi"/>
          <w:sz w:val="22"/>
          <w:szCs w:val="22"/>
        </w:rPr>
      </w:pPr>
      <w:r w:rsidRPr="000928DD">
        <w:rPr>
          <w:rFonts w:asciiTheme="majorHAnsi" w:hAnsiTheme="majorHAnsi"/>
          <w:sz w:val="22"/>
          <w:szCs w:val="22"/>
        </w:rPr>
        <w:t xml:space="preserve">Lekarze powinni </w:t>
      </w:r>
      <w:proofErr w:type="spellStart"/>
      <w:r w:rsidRPr="000928DD">
        <w:rPr>
          <w:rFonts w:asciiTheme="majorHAnsi" w:hAnsiTheme="majorHAnsi"/>
          <w:sz w:val="22"/>
          <w:szCs w:val="22"/>
        </w:rPr>
        <w:t>okazywac</w:t>
      </w:r>
      <w:proofErr w:type="spellEnd"/>
      <w:r w:rsidRPr="000928DD">
        <w:rPr>
          <w:rFonts w:asciiTheme="majorHAnsi" w:hAnsiTheme="majorHAnsi"/>
          <w:sz w:val="22"/>
          <w:szCs w:val="22"/>
        </w:rPr>
        <w:t xml:space="preserve">́ sobie wzajemny szacunek. </w:t>
      </w:r>
      <w:proofErr w:type="spellStart"/>
      <w:r w:rsidRPr="000928DD">
        <w:rPr>
          <w:rFonts w:asciiTheme="majorHAnsi" w:hAnsiTheme="majorHAnsi"/>
          <w:sz w:val="22"/>
          <w:szCs w:val="22"/>
        </w:rPr>
        <w:t>Szczególny</w:t>
      </w:r>
      <w:proofErr w:type="spellEnd"/>
      <w:r w:rsidRPr="000928DD">
        <w:rPr>
          <w:rFonts w:asciiTheme="majorHAnsi" w:hAnsiTheme="majorHAnsi"/>
          <w:sz w:val="22"/>
          <w:szCs w:val="22"/>
        </w:rPr>
        <w:t xml:space="preserve"> szacunek i </w:t>
      </w:r>
      <w:proofErr w:type="spellStart"/>
      <w:r w:rsidRPr="000928DD">
        <w:rPr>
          <w:rFonts w:asciiTheme="majorHAnsi" w:hAnsiTheme="majorHAnsi"/>
          <w:sz w:val="22"/>
          <w:szCs w:val="22"/>
        </w:rPr>
        <w:t>względy</w:t>
      </w:r>
      <w:proofErr w:type="spellEnd"/>
      <w:r w:rsidRPr="000928DD">
        <w:rPr>
          <w:rFonts w:asciiTheme="majorHAnsi" w:hAnsiTheme="majorHAnsi"/>
          <w:sz w:val="22"/>
          <w:szCs w:val="22"/>
        </w:rPr>
        <w:t xml:space="preserve"> </w:t>
      </w:r>
      <w:proofErr w:type="spellStart"/>
      <w:r w:rsidRPr="000928DD">
        <w:rPr>
          <w:rFonts w:asciiTheme="majorHAnsi" w:hAnsiTheme="majorHAnsi"/>
          <w:sz w:val="22"/>
          <w:szCs w:val="22"/>
        </w:rPr>
        <w:t>należa</w:t>
      </w:r>
      <w:proofErr w:type="spellEnd"/>
      <w:r w:rsidRPr="000928DD">
        <w:rPr>
          <w:rFonts w:asciiTheme="majorHAnsi" w:hAnsiTheme="majorHAnsi"/>
          <w:sz w:val="22"/>
          <w:szCs w:val="22"/>
        </w:rPr>
        <w:t xml:space="preserve">̨ </w:t>
      </w:r>
      <w:proofErr w:type="spellStart"/>
      <w:r w:rsidRPr="000928DD">
        <w:rPr>
          <w:rFonts w:asciiTheme="majorHAnsi" w:hAnsiTheme="majorHAnsi"/>
          <w:sz w:val="22"/>
          <w:szCs w:val="22"/>
        </w:rPr>
        <w:t>sie</w:t>
      </w:r>
      <w:proofErr w:type="spellEnd"/>
      <w:r w:rsidRPr="000928DD">
        <w:rPr>
          <w:rFonts w:asciiTheme="majorHAnsi" w:hAnsiTheme="majorHAnsi"/>
          <w:sz w:val="22"/>
          <w:szCs w:val="22"/>
        </w:rPr>
        <w:t xml:space="preserve">̨ lekarzom seniorom, a zwłaszcza byłym nauczycielom. </w:t>
      </w:r>
    </w:p>
    <w:p w:rsidR="0088697D" w:rsidRPr="000928DD" w:rsidRDefault="0088697D" w:rsidP="0088697D">
      <w:pPr>
        <w:pStyle w:val="NormalnyWeb"/>
        <w:numPr>
          <w:ilvl w:val="0"/>
          <w:numId w:val="3"/>
        </w:numPr>
        <w:jc w:val="both"/>
        <w:rPr>
          <w:rFonts w:asciiTheme="majorHAnsi" w:hAnsiTheme="majorHAnsi"/>
          <w:sz w:val="22"/>
          <w:szCs w:val="22"/>
        </w:rPr>
      </w:pPr>
      <w:r w:rsidRPr="000928DD">
        <w:rPr>
          <w:rFonts w:asciiTheme="majorHAnsi" w:hAnsiTheme="majorHAnsi"/>
          <w:sz w:val="22"/>
          <w:szCs w:val="22"/>
        </w:rPr>
        <w:t xml:space="preserve">Lekarz powinien </w:t>
      </w:r>
      <w:proofErr w:type="spellStart"/>
      <w:r w:rsidRPr="000928DD">
        <w:rPr>
          <w:rFonts w:asciiTheme="majorHAnsi" w:hAnsiTheme="majorHAnsi"/>
          <w:sz w:val="22"/>
          <w:szCs w:val="22"/>
        </w:rPr>
        <w:t>zachowac</w:t>
      </w:r>
      <w:proofErr w:type="spellEnd"/>
      <w:r w:rsidRPr="000928DD">
        <w:rPr>
          <w:rFonts w:asciiTheme="majorHAnsi" w:hAnsiTheme="majorHAnsi"/>
          <w:sz w:val="22"/>
          <w:szCs w:val="22"/>
        </w:rPr>
        <w:t xml:space="preserve">́ </w:t>
      </w:r>
      <w:proofErr w:type="spellStart"/>
      <w:r w:rsidRPr="000928DD">
        <w:rPr>
          <w:rFonts w:asciiTheme="majorHAnsi" w:hAnsiTheme="majorHAnsi"/>
          <w:sz w:val="22"/>
          <w:szCs w:val="22"/>
        </w:rPr>
        <w:t>szczególna</w:t>
      </w:r>
      <w:proofErr w:type="spellEnd"/>
      <w:r w:rsidRPr="000928DD">
        <w:rPr>
          <w:rFonts w:asciiTheme="majorHAnsi" w:hAnsiTheme="majorHAnsi"/>
          <w:sz w:val="22"/>
          <w:szCs w:val="22"/>
        </w:rPr>
        <w:t xml:space="preserve">̨ </w:t>
      </w:r>
      <w:proofErr w:type="spellStart"/>
      <w:r w:rsidRPr="000928DD">
        <w:rPr>
          <w:rFonts w:asciiTheme="majorHAnsi" w:hAnsiTheme="majorHAnsi"/>
          <w:sz w:val="22"/>
          <w:szCs w:val="22"/>
        </w:rPr>
        <w:t>ostrożnośc</w:t>
      </w:r>
      <w:proofErr w:type="spellEnd"/>
      <w:r w:rsidRPr="000928DD">
        <w:rPr>
          <w:rFonts w:asciiTheme="majorHAnsi" w:hAnsiTheme="majorHAnsi"/>
          <w:sz w:val="22"/>
          <w:szCs w:val="22"/>
        </w:rPr>
        <w:t xml:space="preserve">́ w formułowaniu opinii o </w:t>
      </w:r>
      <w:proofErr w:type="spellStart"/>
      <w:r w:rsidRPr="000928DD">
        <w:rPr>
          <w:rFonts w:asciiTheme="majorHAnsi" w:hAnsiTheme="majorHAnsi"/>
          <w:sz w:val="22"/>
          <w:szCs w:val="22"/>
        </w:rPr>
        <w:t>działalności</w:t>
      </w:r>
      <w:proofErr w:type="spellEnd"/>
      <w:r w:rsidRPr="000928DD">
        <w:rPr>
          <w:rFonts w:asciiTheme="majorHAnsi" w:hAnsiTheme="majorHAnsi"/>
          <w:sz w:val="22"/>
          <w:szCs w:val="22"/>
        </w:rPr>
        <w:t xml:space="preserve"> zawodowej innego lekarza, w </w:t>
      </w:r>
      <w:proofErr w:type="spellStart"/>
      <w:r w:rsidRPr="000928DD">
        <w:rPr>
          <w:rFonts w:asciiTheme="majorHAnsi" w:hAnsiTheme="majorHAnsi"/>
          <w:sz w:val="22"/>
          <w:szCs w:val="22"/>
        </w:rPr>
        <w:t>szczególności</w:t>
      </w:r>
      <w:proofErr w:type="spellEnd"/>
      <w:r w:rsidRPr="000928DD">
        <w:rPr>
          <w:rFonts w:asciiTheme="majorHAnsi" w:hAnsiTheme="majorHAnsi"/>
          <w:sz w:val="22"/>
          <w:szCs w:val="22"/>
        </w:rPr>
        <w:t xml:space="preserve"> nie powinien publicznie </w:t>
      </w:r>
      <w:proofErr w:type="spellStart"/>
      <w:r w:rsidRPr="000928DD">
        <w:rPr>
          <w:rFonts w:asciiTheme="majorHAnsi" w:hAnsiTheme="majorHAnsi"/>
          <w:sz w:val="22"/>
          <w:szCs w:val="22"/>
        </w:rPr>
        <w:t>dyskredytowac</w:t>
      </w:r>
      <w:proofErr w:type="spellEnd"/>
      <w:r w:rsidRPr="000928DD">
        <w:rPr>
          <w:rFonts w:asciiTheme="majorHAnsi" w:hAnsiTheme="majorHAnsi"/>
          <w:sz w:val="22"/>
          <w:szCs w:val="22"/>
        </w:rPr>
        <w:t xml:space="preserve">́ go w jakikolwiek </w:t>
      </w:r>
      <w:proofErr w:type="spellStart"/>
      <w:r w:rsidRPr="000928DD">
        <w:rPr>
          <w:rFonts w:asciiTheme="majorHAnsi" w:hAnsiTheme="majorHAnsi"/>
          <w:sz w:val="22"/>
          <w:szCs w:val="22"/>
        </w:rPr>
        <w:t>sposób</w:t>
      </w:r>
      <w:proofErr w:type="spellEnd"/>
      <w:r w:rsidRPr="000928DD">
        <w:rPr>
          <w:rFonts w:asciiTheme="majorHAnsi" w:hAnsiTheme="majorHAnsi"/>
          <w:sz w:val="22"/>
          <w:szCs w:val="22"/>
        </w:rPr>
        <w:t>.</w:t>
      </w:r>
    </w:p>
    <w:p w:rsidR="0088697D" w:rsidRPr="000928DD" w:rsidRDefault="0088697D" w:rsidP="0088697D">
      <w:pPr>
        <w:pStyle w:val="NormalnyWeb"/>
        <w:jc w:val="both"/>
        <w:rPr>
          <w:rFonts w:asciiTheme="majorHAnsi" w:hAnsiTheme="majorHAnsi"/>
          <w:sz w:val="22"/>
          <w:szCs w:val="22"/>
        </w:rPr>
      </w:pPr>
      <w:r w:rsidRPr="000928DD">
        <w:rPr>
          <w:rFonts w:asciiTheme="majorHAnsi" w:hAnsiTheme="majorHAnsi"/>
          <w:sz w:val="22"/>
          <w:szCs w:val="22"/>
        </w:rPr>
        <w:t xml:space="preserve">Zgodnie z art. 59 Kodeksu Etyki Lekarskiej - Lekarze powinni solidarnie </w:t>
      </w:r>
      <w:proofErr w:type="spellStart"/>
      <w:r w:rsidRPr="000928DD">
        <w:rPr>
          <w:rFonts w:asciiTheme="majorHAnsi" w:hAnsiTheme="majorHAnsi"/>
          <w:sz w:val="22"/>
          <w:szCs w:val="22"/>
        </w:rPr>
        <w:t>wspierac</w:t>
      </w:r>
      <w:proofErr w:type="spellEnd"/>
      <w:r w:rsidRPr="000928DD">
        <w:rPr>
          <w:rFonts w:asciiTheme="majorHAnsi" w:hAnsiTheme="majorHAnsi"/>
          <w:sz w:val="22"/>
          <w:szCs w:val="22"/>
        </w:rPr>
        <w:t xml:space="preserve">́ </w:t>
      </w:r>
      <w:proofErr w:type="spellStart"/>
      <w:r w:rsidRPr="000928DD">
        <w:rPr>
          <w:rFonts w:asciiTheme="majorHAnsi" w:hAnsiTheme="majorHAnsi"/>
          <w:sz w:val="22"/>
          <w:szCs w:val="22"/>
        </w:rPr>
        <w:t>działalnośc</w:t>
      </w:r>
      <w:proofErr w:type="spellEnd"/>
      <w:r w:rsidRPr="000928DD">
        <w:rPr>
          <w:rFonts w:asciiTheme="majorHAnsi" w:hAnsiTheme="majorHAnsi"/>
          <w:sz w:val="22"/>
          <w:szCs w:val="22"/>
        </w:rPr>
        <w:t xml:space="preserve">́ swego </w:t>
      </w:r>
      <w:proofErr w:type="spellStart"/>
      <w:r w:rsidRPr="000928DD">
        <w:rPr>
          <w:rFonts w:asciiTheme="majorHAnsi" w:hAnsiTheme="majorHAnsi"/>
          <w:sz w:val="22"/>
          <w:szCs w:val="22"/>
        </w:rPr>
        <w:t>samorządu</w:t>
      </w:r>
      <w:proofErr w:type="spellEnd"/>
      <w:r w:rsidRPr="000928DD">
        <w:rPr>
          <w:rFonts w:asciiTheme="majorHAnsi" w:hAnsiTheme="majorHAnsi"/>
          <w:sz w:val="22"/>
          <w:szCs w:val="22"/>
        </w:rPr>
        <w:t xml:space="preserve">, </w:t>
      </w:r>
      <w:proofErr w:type="spellStart"/>
      <w:r w:rsidRPr="000928DD">
        <w:rPr>
          <w:rFonts w:asciiTheme="majorHAnsi" w:hAnsiTheme="majorHAnsi"/>
          <w:sz w:val="22"/>
          <w:szCs w:val="22"/>
        </w:rPr>
        <w:t>którego</w:t>
      </w:r>
      <w:proofErr w:type="spellEnd"/>
      <w:r w:rsidRPr="000928DD">
        <w:rPr>
          <w:rFonts w:asciiTheme="majorHAnsi" w:hAnsiTheme="majorHAnsi"/>
          <w:sz w:val="22"/>
          <w:szCs w:val="22"/>
        </w:rPr>
        <w:t xml:space="preserve"> zadaniem jest zapewnienie lekarzom </w:t>
      </w:r>
      <w:proofErr w:type="spellStart"/>
      <w:r w:rsidRPr="000928DD">
        <w:rPr>
          <w:rFonts w:asciiTheme="majorHAnsi" w:hAnsiTheme="majorHAnsi"/>
          <w:sz w:val="22"/>
          <w:szCs w:val="22"/>
        </w:rPr>
        <w:t>należnej</w:t>
      </w:r>
      <w:proofErr w:type="spellEnd"/>
      <w:r w:rsidRPr="000928DD">
        <w:rPr>
          <w:rFonts w:asciiTheme="majorHAnsi" w:hAnsiTheme="majorHAnsi"/>
          <w:sz w:val="22"/>
          <w:szCs w:val="22"/>
        </w:rPr>
        <w:t xml:space="preserve"> pozycji w </w:t>
      </w:r>
      <w:proofErr w:type="spellStart"/>
      <w:r w:rsidRPr="000928DD">
        <w:rPr>
          <w:rFonts w:asciiTheme="majorHAnsi" w:hAnsiTheme="majorHAnsi"/>
          <w:sz w:val="22"/>
          <w:szCs w:val="22"/>
        </w:rPr>
        <w:t>społeczeństwie</w:t>
      </w:r>
      <w:proofErr w:type="spellEnd"/>
      <w:r w:rsidRPr="000928DD">
        <w:rPr>
          <w:rFonts w:asciiTheme="majorHAnsi" w:hAnsiTheme="majorHAnsi"/>
          <w:sz w:val="22"/>
          <w:szCs w:val="22"/>
        </w:rPr>
        <w:t xml:space="preserve">. </w:t>
      </w:r>
      <w:proofErr w:type="spellStart"/>
      <w:r w:rsidRPr="000928DD">
        <w:rPr>
          <w:rFonts w:asciiTheme="majorHAnsi" w:hAnsiTheme="majorHAnsi"/>
          <w:sz w:val="22"/>
          <w:szCs w:val="22"/>
        </w:rPr>
        <w:t>Podejmując</w:t>
      </w:r>
      <w:proofErr w:type="spellEnd"/>
      <w:r w:rsidRPr="000928DD">
        <w:rPr>
          <w:rFonts w:asciiTheme="majorHAnsi" w:hAnsiTheme="majorHAnsi"/>
          <w:sz w:val="22"/>
          <w:szCs w:val="22"/>
        </w:rPr>
        <w:t xml:space="preserve"> </w:t>
      </w:r>
      <w:proofErr w:type="spellStart"/>
      <w:r w:rsidRPr="000928DD">
        <w:rPr>
          <w:rFonts w:asciiTheme="majorHAnsi" w:hAnsiTheme="majorHAnsi"/>
          <w:sz w:val="22"/>
          <w:szCs w:val="22"/>
        </w:rPr>
        <w:t>krytyke</w:t>
      </w:r>
      <w:proofErr w:type="spellEnd"/>
      <w:r w:rsidRPr="000928DD">
        <w:rPr>
          <w:rFonts w:asciiTheme="majorHAnsi" w:hAnsiTheme="majorHAnsi"/>
          <w:sz w:val="22"/>
          <w:szCs w:val="22"/>
        </w:rPr>
        <w:t xml:space="preserve">̨ działania </w:t>
      </w:r>
      <w:proofErr w:type="spellStart"/>
      <w:r w:rsidRPr="000928DD">
        <w:rPr>
          <w:rFonts w:asciiTheme="majorHAnsi" w:hAnsiTheme="majorHAnsi"/>
          <w:sz w:val="22"/>
          <w:szCs w:val="22"/>
        </w:rPr>
        <w:t>organów</w:t>
      </w:r>
      <w:proofErr w:type="spellEnd"/>
      <w:r w:rsidRPr="000928DD">
        <w:rPr>
          <w:rFonts w:asciiTheme="majorHAnsi" w:hAnsiTheme="majorHAnsi"/>
          <w:sz w:val="22"/>
          <w:szCs w:val="22"/>
        </w:rPr>
        <w:t xml:space="preserve"> </w:t>
      </w:r>
      <w:proofErr w:type="spellStart"/>
      <w:r w:rsidRPr="000928DD">
        <w:rPr>
          <w:rFonts w:asciiTheme="majorHAnsi" w:hAnsiTheme="majorHAnsi"/>
          <w:sz w:val="22"/>
          <w:szCs w:val="22"/>
        </w:rPr>
        <w:t>samorządu</w:t>
      </w:r>
      <w:proofErr w:type="spellEnd"/>
      <w:r w:rsidRPr="000928DD">
        <w:rPr>
          <w:rFonts w:asciiTheme="majorHAnsi" w:hAnsiTheme="majorHAnsi"/>
          <w:sz w:val="22"/>
          <w:szCs w:val="22"/>
        </w:rPr>
        <w:t xml:space="preserve"> lekarskiego winni </w:t>
      </w:r>
      <w:proofErr w:type="spellStart"/>
      <w:r w:rsidRPr="000928DD">
        <w:rPr>
          <w:rFonts w:asciiTheme="majorHAnsi" w:hAnsiTheme="majorHAnsi"/>
          <w:sz w:val="22"/>
          <w:szCs w:val="22"/>
        </w:rPr>
        <w:t>przeprowadzic</w:t>
      </w:r>
      <w:proofErr w:type="spellEnd"/>
      <w:r w:rsidRPr="000928DD">
        <w:rPr>
          <w:rFonts w:asciiTheme="majorHAnsi" w:hAnsiTheme="majorHAnsi"/>
          <w:sz w:val="22"/>
          <w:szCs w:val="22"/>
        </w:rPr>
        <w:t xml:space="preserve">́ ją przede wszystkim w </w:t>
      </w:r>
      <w:proofErr w:type="spellStart"/>
      <w:r w:rsidRPr="000928DD">
        <w:rPr>
          <w:rFonts w:asciiTheme="majorHAnsi" w:hAnsiTheme="majorHAnsi"/>
          <w:sz w:val="22"/>
          <w:szCs w:val="22"/>
        </w:rPr>
        <w:t>środowisku</w:t>
      </w:r>
      <w:proofErr w:type="spellEnd"/>
      <w:r w:rsidRPr="000928DD">
        <w:rPr>
          <w:rFonts w:asciiTheme="majorHAnsi" w:hAnsiTheme="majorHAnsi"/>
          <w:sz w:val="22"/>
          <w:szCs w:val="22"/>
        </w:rPr>
        <w:t xml:space="preserve"> lekarskim lub na łamach pism lekarskich. </w:t>
      </w:r>
    </w:p>
    <w:p w:rsidR="0088697D" w:rsidRPr="000928DD" w:rsidRDefault="0088697D" w:rsidP="00514329">
      <w:pPr>
        <w:pStyle w:val="NormalnyWeb"/>
        <w:jc w:val="both"/>
        <w:rPr>
          <w:rFonts w:asciiTheme="majorHAnsi" w:hAnsiTheme="majorHAnsi"/>
          <w:sz w:val="22"/>
          <w:szCs w:val="22"/>
        </w:rPr>
      </w:pPr>
      <w:r w:rsidRPr="000928DD">
        <w:rPr>
          <w:rFonts w:asciiTheme="majorHAnsi" w:hAnsiTheme="majorHAnsi"/>
          <w:sz w:val="22"/>
          <w:szCs w:val="22"/>
        </w:rPr>
        <w:t xml:space="preserve">Liczne </w:t>
      </w:r>
      <w:r w:rsidR="00514329" w:rsidRPr="000928DD">
        <w:rPr>
          <w:rFonts w:asciiTheme="majorHAnsi" w:hAnsiTheme="majorHAnsi"/>
          <w:sz w:val="22"/>
          <w:szCs w:val="22"/>
        </w:rPr>
        <w:t xml:space="preserve">publiczne </w:t>
      </w:r>
      <w:r w:rsidRPr="000928DD">
        <w:rPr>
          <w:rFonts w:asciiTheme="majorHAnsi" w:hAnsiTheme="majorHAnsi"/>
          <w:sz w:val="22"/>
          <w:szCs w:val="22"/>
        </w:rPr>
        <w:t xml:space="preserve">wypowiedzi lek. Bartosza Arłukowicza w okresie przełomu roku 2014/2015 związane </w:t>
      </w:r>
      <w:r w:rsidR="00514329" w:rsidRPr="000928DD">
        <w:rPr>
          <w:rFonts w:asciiTheme="majorHAnsi" w:hAnsiTheme="majorHAnsi"/>
          <w:sz w:val="22"/>
          <w:szCs w:val="22"/>
        </w:rPr>
        <w:t>przede wszystkim z konfliktem z lekarzami zrzeszonymi w Porozumieniu Zielonogórskim, ale także dotyczące tzw. pakietu onkologicznego, w sposób świadomy naruszały godność i zaufanie do zawodu lekarza, a także dyskredytowały konkretnych lekarzy oraz organy samorządu lekarskiego.</w:t>
      </w:r>
    </w:p>
    <w:p w:rsidR="0088697D" w:rsidRPr="000928DD" w:rsidRDefault="0088697D" w:rsidP="00D748E6">
      <w:pPr>
        <w:jc w:val="both"/>
        <w:rPr>
          <w:rFonts w:asciiTheme="majorHAnsi" w:hAnsiTheme="majorHAnsi"/>
          <w:sz w:val="22"/>
          <w:szCs w:val="22"/>
        </w:rPr>
      </w:pPr>
    </w:p>
    <w:p w:rsidR="00CA5900" w:rsidRPr="000928DD" w:rsidRDefault="00D748E6" w:rsidP="00D748E6">
      <w:pPr>
        <w:jc w:val="both"/>
        <w:rPr>
          <w:rFonts w:asciiTheme="majorHAnsi" w:hAnsiTheme="majorHAnsi"/>
          <w:sz w:val="22"/>
          <w:szCs w:val="22"/>
        </w:rPr>
      </w:pPr>
      <w:r w:rsidRPr="000928DD">
        <w:rPr>
          <w:rFonts w:asciiTheme="majorHAnsi" w:hAnsiTheme="majorHAnsi"/>
          <w:sz w:val="22"/>
          <w:szCs w:val="22"/>
        </w:rPr>
        <w:t xml:space="preserve">W dniu 05 stycznia 2015 roku w telewizji Polsat News w programie telewizyjnym „TAK lub NIE” prowadzonym przez redaktor Agnieszkę </w:t>
      </w:r>
      <w:proofErr w:type="spellStart"/>
      <w:r w:rsidRPr="000928DD">
        <w:rPr>
          <w:rFonts w:asciiTheme="majorHAnsi" w:hAnsiTheme="majorHAnsi"/>
          <w:sz w:val="22"/>
          <w:szCs w:val="22"/>
        </w:rPr>
        <w:t>Gozdera</w:t>
      </w:r>
      <w:proofErr w:type="spellEnd"/>
      <w:r w:rsidRPr="000928DD">
        <w:rPr>
          <w:rFonts w:asciiTheme="majorHAnsi" w:hAnsiTheme="majorHAnsi"/>
          <w:sz w:val="22"/>
          <w:szCs w:val="22"/>
        </w:rPr>
        <w:t xml:space="preserve"> opublikowano wywiad z lekarzem medycyny Bartoszem Arłukowiczem.</w:t>
      </w:r>
    </w:p>
    <w:p w:rsidR="00D748E6" w:rsidRPr="000928DD" w:rsidRDefault="00D748E6" w:rsidP="00D748E6">
      <w:pPr>
        <w:jc w:val="both"/>
        <w:rPr>
          <w:rFonts w:asciiTheme="majorHAnsi" w:hAnsiTheme="majorHAnsi"/>
          <w:sz w:val="22"/>
          <w:szCs w:val="22"/>
        </w:rPr>
      </w:pPr>
    </w:p>
    <w:p w:rsidR="00D748E6" w:rsidRPr="000928DD" w:rsidRDefault="00D748E6" w:rsidP="00D748E6">
      <w:pPr>
        <w:jc w:val="both"/>
        <w:rPr>
          <w:rFonts w:asciiTheme="majorHAnsi" w:hAnsiTheme="majorHAnsi"/>
          <w:b/>
          <w:sz w:val="22"/>
          <w:szCs w:val="22"/>
        </w:rPr>
      </w:pPr>
      <w:r w:rsidRPr="000928DD">
        <w:rPr>
          <w:rFonts w:asciiTheme="majorHAnsi" w:hAnsiTheme="majorHAnsi"/>
          <w:b/>
          <w:sz w:val="22"/>
          <w:szCs w:val="22"/>
        </w:rPr>
        <w:t>Dowód:</w:t>
      </w:r>
    </w:p>
    <w:p w:rsidR="00D748E6" w:rsidRPr="000928DD" w:rsidRDefault="00D748E6" w:rsidP="00D748E6">
      <w:pPr>
        <w:jc w:val="both"/>
        <w:rPr>
          <w:rFonts w:asciiTheme="majorHAnsi" w:hAnsiTheme="majorHAnsi"/>
          <w:sz w:val="22"/>
          <w:szCs w:val="22"/>
        </w:rPr>
      </w:pPr>
      <w:r w:rsidRPr="000928DD">
        <w:rPr>
          <w:rFonts w:asciiTheme="majorHAnsi" w:hAnsiTheme="majorHAnsi"/>
          <w:sz w:val="22"/>
          <w:szCs w:val="22"/>
        </w:rPr>
        <w:t xml:space="preserve">1. program opublikowany pod adresem </w:t>
      </w:r>
      <w:hyperlink r:id="rId6" w:history="1">
        <w:r w:rsidRPr="000928DD">
          <w:rPr>
            <w:rStyle w:val="Hipercze"/>
            <w:rFonts w:asciiTheme="majorHAnsi" w:hAnsiTheme="majorHAnsi" w:cs="Arial"/>
            <w:sz w:val="22"/>
            <w:szCs w:val="22"/>
            <w:u w:color="386EFF"/>
          </w:rPr>
          <w:t>https://m.youtube.com/watch?v=zPHo0kjF-VE</w:t>
        </w:r>
      </w:hyperlink>
    </w:p>
    <w:p w:rsidR="00D748E6" w:rsidRPr="000928DD" w:rsidRDefault="00D748E6">
      <w:pPr>
        <w:rPr>
          <w:rFonts w:asciiTheme="majorHAnsi" w:hAnsiTheme="majorHAnsi"/>
          <w:sz w:val="22"/>
          <w:szCs w:val="22"/>
        </w:rPr>
      </w:pPr>
    </w:p>
    <w:p w:rsidR="00457A36" w:rsidRPr="000928DD" w:rsidRDefault="00D748E6" w:rsidP="00D748E6">
      <w:pPr>
        <w:jc w:val="both"/>
        <w:rPr>
          <w:rFonts w:asciiTheme="majorHAnsi" w:hAnsiTheme="majorHAnsi"/>
          <w:sz w:val="22"/>
          <w:szCs w:val="22"/>
        </w:rPr>
      </w:pPr>
      <w:r w:rsidRPr="000928DD">
        <w:rPr>
          <w:rFonts w:asciiTheme="majorHAnsi" w:hAnsiTheme="majorHAnsi"/>
          <w:sz w:val="22"/>
          <w:szCs w:val="22"/>
        </w:rPr>
        <w:t>W trakcie w/w wywiadu Bartosz Arłukowicz podkreślił (18 min. nagrania), że wypowiada się nie tylko jako Minister Zdrowia, ale także osoba wykonująca zawód lekarza.</w:t>
      </w:r>
    </w:p>
    <w:p w:rsidR="00457A36" w:rsidRPr="000928DD" w:rsidRDefault="00457A36" w:rsidP="00D748E6">
      <w:pPr>
        <w:jc w:val="both"/>
        <w:rPr>
          <w:rFonts w:asciiTheme="majorHAnsi" w:hAnsiTheme="majorHAnsi"/>
          <w:sz w:val="22"/>
          <w:szCs w:val="22"/>
        </w:rPr>
      </w:pPr>
    </w:p>
    <w:p w:rsidR="00457A36" w:rsidRPr="000928DD" w:rsidRDefault="00457A36" w:rsidP="00D748E6">
      <w:pPr>
        <w:jc w:val="both"/>
        <w:rPr>
          <w:rFonts w:asciiTheme="majorHAnsi" w:hAnsiTheme="majorHAnsi"/>
          <w:sz w:val="22"/>
          <w:szCs w:val="22"/>
        </w:rPr>
      </w:pPr>
      <w:r w:rsidRPr="000928DD">
        <w:rPr>
          <w:rFonts w:asciiTheme="majorHAnsi" w:hAnsiTheme="majorHAnsi"/>
          <w:sz w:val="22"/>
          <w:szCs w:val="22"/>
        </w:rPr>
        <w:t>W ocenie Pokrzywdzonego wypowiedzi publiczne lekarza Bartosza Arłukowicza opublikowane nie tylko w dniu 05 stycznia 2015 roku, ale także w okresie przełomu roku 2014/2015 w innych telewizjach, naruszają podstawowe zasady Etyki Lekarskiej.</w:t>
      </w:r>
    </w:p>
    <w:p w:rsidR="00457A36" w:rsidRPr="000928DD" w:rsidRDefault="00457A36" w:rsidP="00D748E6">
      <w:pPr>
        <w:jc w:val="both"/>
        <w:rPr>
          <w:rFonts w:asciiTheme="majorHAnsi" w:hAnsiTheme="majorHAnsi"/>
          <w:sz w:val="22"/>
          <w:szCs w:val="22"/>
        </w:rPr>
      </w:pPr>
    </w:p>
    <w:p w:rsidR="00457A36" w:rsidRPr="000928DD" w:rsidRDefault="00457A36" w:rsidP="00D748E6">
      <w:pPr>
        <w:jc w:val="both"/>
        <w:rPr>
          <w:rFonts w:asciiTheme="majorHAnsi" w:hAnsiTheme="majorHAnsi"/>
          <w:b/>
          <w:sz w:val="22"/>
          <w:szCs w:val="22"/>
        </w:rPr>
      </w:pPr>
      <w:r w:rsidRPr="000928DD">
        <w:rPr>
          <w:rFonts w:asciiTheme="majorHAnsi" w:hAnsiTheme="majorHAnsi"/>
          <w:b/>
          <w:sz w:val="22"/>
          <w:szCs w:val="22"/>
        </w:rPr>
        <w:t>Dowód:</w:t>
      </w:r>
    </w:p>
    <w:p w:rsidR="00D748E6" w:rsidRPr="000928DD" w:rsidRDefault="00457A36" w:rsidP="00457A36">
      <w:pPr>
        <w:rPr>
          <w:rFonts w:asciiTheme="majorHAnsi" w:hAnsiTheme="majorHAnsi"/>
          <w:sz w:val="22"/>
          <w:szCs w:val="22"/>
        </w:rPr>
      </w:pPr>
      <w:r w:rsidRPr="000928DD">
        <w:rPr>
          <w:rFonts w:asciiTheme="majorHAnsi" w:hAnsiTheme="majorHAnsi"/>
          <w:sz w:val="22"/>
          <w:szCs w:val="22"/>
        </w:rPr>
        <w:t xml:space="preserve">2. programy opublikowane pod </w:t>
      </w:r>
      <w:r w:rsidR="004A48D3" w:rsidRPr="000928DD">
        <w:rPr>
          <w:rFonts w:asciiTheme="majorHAnsi" w:hAnsiTheme="majorHAnsi"/>
          <w:sz w:val="22"/>
          <w:szCs w:val="22"/>
        </w:rPr>
        <w:t xml:space="preserve">poniższymi </w:t>
      </w:r>
      <w:r w:rsidRPr="000928DD">
        <w:rPr>
          <w:rFonts w:asciiTheme="majorHAnsi" w:hAnsiTheme="majorHAnsi"/>
          <w:sz w:val="22"/>
          <w:szCs w:val="22"/>
        </w:rPr>
        <w:t>adres</w:t>
      </w:r>
      <w:r w:rsidR="008E2CE6" w:rsidRPr="000928DD">
        <w:rPr>
          <w:rFonts w:asciiTheme="majorHAnsi" w:hAnsiTheme="majorHAnsi"/>
          <w:sz w:val="22"/>
          <w:szCs w:val="22"/>
        </w:rPr>
        <w:t>a</w:t>
      </w:r>
      <w:r w:rsidRPr="000928DD">
        <w:rPr>
          <w:rFonts w:asciiTheme="majorHAnsi" w:hAnsiTheme="majorHAnsi"/>
          <w:sz w:val="22"/>
          <w:szCs w:val="22"/>
        </w:rPr>
        <w:t>m</w:t>
      </w:r>
      <w:r w:rsidR="008E2CE6" w:rsidRPr="000928DD">
        <w:rPr>
          <w:rFonts w:asciiTheme="majorHAnsi" w:hAnsiTheme="majorHAnsi"/>
          <w:sz w:val="22"/>
          <w:szCs w:val="22"/>
        </w:rPr>
        <w:t>i</w:t>
      </w:r>
      <w:r w:rsidR="00F37BB2" w:rsidRPr="000928DD">
        <w:rPr>
          <w:rFonts w:asciiTheme="majorHAnsi" w:hAnsiTheme="majorHAnsi"/>
          <w:sz w:val="22"/>
          <w:szCs w:val="22"/>
        </w:rPr>
        <w:t xml:space="preserve"> (jako przykłady)</w:t>
      </w:r>
      <w:r w:rsidR="008E2CE6" w:rsidRPr="000928DD">
        <w:rPr>
          <w:rFonts w:asciiTheme="majorHAnsi" w:hAnsiTheme="majorHAnsi"/>
          <w:sz w:val="22"/>
          <w:szCs w:val="22"/>
        </w:rPr>
        <w:t>:</w:t>
      </w:r>
      <w:r w:rsidR="00D748E6" w:rsidRPr="000928DD">
        <w:rPr>
          <w:rFonts w:asciiTheme="majorHAnsi" w:hAnsiTheme="majorHAnsi"/>
          <w:sz w:val="22"/>
          <w:szCs w:val="22"/>
        </w:rPr>
        <w:t xml:space="preserve"> </w:t>
      </w:r>
    </w:p>
    <w:p w:rsidR="00953268" w:rsidRPr="000928DD" w:rsidRDefault="00953268" w:rsidP="00457A36">
      <w:pPr>
        <w:rPr>
          <w:rFonts w:asciiTheme="majorHAnsi" w:hAnsiTheme="majorHAnsi"/>
          <w:sz w:val="22"/>
          <w:szCs w:val="22"/>
        </w:rPr>
      </w:pPr>
    </w:p>
    <w:p w:rsidR="00953268" w:rsidRPr="000928DD" w:rsidRDefault="0082355A" w:rsidP="00457A36">
      <w:pPr>
        <w:rPr>
          <w:rFonts w:asciiTheme="majorHAnsi" w:hAnsiTheme="majorHAnsi"/>
          <w:sz w:val="22"/>
          <w:szCs w:val="22"/>
        </w:rPr>
      </w:pPr>
      <w:hyperlink r:id="rId7" w:history="1">
        <w:r w:rsidR="00953268" w:rsidRPr="000928DD">
          <w:rPr>
            <w:rStyle w:val="Hipercze"/>
            <w:rFonts w:asciiTheme="majorHAnsi" w:hAnsiTheme="majorHAnsi"/>
            <w:sz w:val="22"/>
            <w:szCs w:val="22"/>
          </w:rPr>
          <w:t>http://www.tvn24.pl/wideo/z-anteny/arlukowicz-caly-sklad-negocjacyjny-pz-we-wladzach-prywatnej-spolki-dla-kogo-negocjowali,1376809.html?playlist_id=18056</w:t>
        </w:r>
      </w:hyperlink>
      <w:r w:rsidR="00953268" w:rsidRPr="000928DD">
        <w:rPr>
          <w:rFonts w:asciiTheme="majorHAnsi" w:hAnsiTheme="majorHAnsi"/>
          <w:sz w:val="22"/>
          <w:szCs w:val="22"/>
        </w:rPr>
        <w:t xml:space="preserve"> </w:t>
      </w:r>
    </w:p>
    <w:p w:rsidR="00953268" w:rsidRPr="000928DD" w:rsidRDefault="00953268" w:rsidP="00457A36">
      <w:pPr>
        <w:rPr>
          <w:rFonts w:asciiTheme="majorHAnsi" w:hAnsiTheme="majorHAnsi"/>
          <w:sz w:val="22"/>
          <w:szCs w:val="22"/>
        </w:rPr>
      </w:pPr>
    </w:p>
    <w:p w:rsidR="00953268" w:rsidRPr="000928DD" w:rsidRDefault="0082355A" w:rsidP="00457A36">
      <w:pPr>
        <w:rPr>
          <w:rFonts w:asciiTheme="majorHAnsi" w:hAnsiTheme="majorHAnsi"/>
          <w:sz w:val="22"/>
          <w:szCs w:val="22"/>
        </w:rPr>
      </w:pPr>
      <w:hyperlink r:id="rId8" w:history="1">
        <w:r w:rsidR="00953268" w:rsidRPr="000928DD">
          <w:rPr>
            <w:rStyle w:val="Hipercze"/>
            <w:rFonts w:asciiTheme="majorHAnsi" w:hAnsiTheme="majorHAnsi"/>
            <w:sz w:val="22"/>
            <w:szCs w:val="22"/>
          </w:rPr>
          <w:t>http://www.tvn24.pl/wideo/z-anteny/bartosz-arlukowicz-rozmawial-w-niedziele-z-ewa-kopacz,1376549.html?playlist_id=18056</w:t>
        </w:r>
      </w:hyperlink>
      <w:r w:rsidR="00953268" w:rsidRPr="000928DD">
        <w:rPr>
          <w:rFonts w:asciiTheme="majorHAnsi" w:hAnsiTheme="majorHAnsi"/>
          <w:sz w:val="22"/>
          <w:szCs w:val="22"/>
        </w:rPr>
        <w:t xml:space="preserve"> </w:t>
      </w:r>
    </w:p>
    <w:p w:rsidR="008E2CE6" w:rsidRPr="000928DD" w:rsidRDefault="008E2CE6" w:rsidP="00457A36">
      <w:pPr>
        <w:rPr>
          <w:rFonts w:asciiTheme="majorHAnsi" w:hAnsiTheme="majorHAnsi"/>
          <w:sz w:val="22"/>
          <w:szCs w:val="22"/>
        </w:rPr>
      </w:pPr>
    </w:p>
    <w:p w:rsidR="008E2CE6" w:rsidRPr="000928DD" w:rsidRDefault="0082355A" w:rsidP="00457A36">
      <w:pPr>
        <w:rPr>
          <w:rFonts w:asciiTheme="majorHAnsi" w:hAnsiTheme="majorHAnsi"/>
          <w:sz w:val="22"/>
          <w:szCs w:val="22"/>
        </w:rPr>
      </w:pPr>
      <w:hyperlink r:id="rId9" w:history="1">
        <w:r w:rsidR="008E2CE6" w:rsidRPr="000928DD">
          <w:rPr>
            <w:rStyle w:val="Hipercze"/>
            <w:rFonts w:asciiTheme="majorHAnsi" w:hAnsiTheme="majorHAnsi"/>
            <w:sz w:val="22"/>
            <w:szCs w:val="22"/>
          </w:rPr>
          <w:t>http://www.tvn24.pl/wideo/z-anteny/arlukowicz-zdeterminowany-koniec-z-zamykaniem-przychodni-1-stycznia,1375505.html?playlist_id=18056</w:t>
        </w:r>
      </w:hyperlink>
    </w:p>
    <w:p w:rsidR="008E2CE6" w:rsidRPr="000928DD" w:rsidRDefault="008E2CE6" w:rsidP="00457A36">
      <w:pPr>
        <w:rPr>
          <w:rFonts w:asciiTheme="majorHAnsi" w:hAnsiTheme="majorHAnsi"/>
          <w:sz w:val="22"/>
          <w:szCs w:val="22"/>
        </w:rPr>
      </w:pPr>
    </w:p>
    <w:p w:rsidR="004A48D3" w:rsidRPr="000928DD" w:rsidRDefault="0082355A" w:rsidP="00457A36">
      <w:pPr>
        <w:rPr>
          <w:rFonts w:asciiTheme="majorHAnsi" w:hAnsiTheme="majorHAnsi"/>
          <w:sz w:val="22"/>
          <w:szCs w:val="22"/>
        </w:rPr>
      </w:pPr>
      <w:hyperlink r:id="rId10" w:history="1">
        <w:r w:rsidR="004A48D3" w:rsidRPr="000928DD">
          <w:rPr>
            <w:rStyle w:val="Hipercze"/>
            <w:rFonts w:asciiTheme="majorHAnsi" w:hAnsiTheme="majorHAnsi"/>
            <w:sz w:val="22"/>
            <w:szCs w:val="22"/>
          </w:rPr>
          <w:t>http://www.tvn24.pl/wideo/z-anteny/ponad-polowa-gabinetow-pz-bedzie-zamknieta-po-1-stycznia,1375442.html?playlist_id=18056</w:t>
        </w:r>
      </w:hyperlink>
    </w:p>
    <w:p w:rsidR="004A48D3" w:rsidRPr="000928DD" w:rsidRDefault="004A48D3" w:rsidP="00457A36">
      <w:pPr>
        <w:rPr>
          <w:rFonts w:asciiTheme="majorHAnsi" w:hAnsiTheme="majorHAnsi"/>
          <w:sz w:val="22"/>
          <w:szCs w:val="22"/>
        </w:rPr>
      </w:pPr>
    </w:p>
    <w:p w:rsidR="00CA5900" w:rsidRPr="000928DD" w:rsidRDefault="00CA5900">
      <w:pPr>
        <w:rPr>
          <w:rFonts w:asciiTheme="majorHAnsi" w:hAnsiTheme="majorHAnsi"/>
          <w:sz w:val="22"/>
          <w:szCs w:val="22"/>
        </w:rPr>
      </w:pPr>
    </w:p>
    <w:p w:rsidR="00457A36" w:rsidRPr="000928DD" w:rsidRDefault="00457A36" w:rsidP="00457A36">
      <w:pPr>
        <w:jc w:val="both"/>
        <w:rPr>
          <w:rFonts w:asciiTheme="majorHAnsi" w:hAnsiTheme="majorHAnsi"/>
          <w:sz w:val="22"/>
          <w:szCs w:val="22"/>
        </w:rPr>
      </w:pPr>
      <w:r w:rsidRPr="000928DD">
        <w:rPr>
          <w:rFonts w:asciiTheme="majorHAnsi" w:hAnsiTheme="majorHAnsi"/>
          <w:sz w:val="22"/>
          <w:szCs w:val="22"/>
        </w:rPr>
        <w:t>Wskaza</w:t>
      </w:r>
      <w:r w:rsidR="00F37BB2" w:rsidRPr="000928DD">
        <w:rPr>
          <w:rFonts w:asciiTheme="majorHAnsi" w:hAnsiTheme="majorHAnsi"/>
          <w:sz w:val="22"/>
          <w:szCs w:val="22"/>
        </w:rPr>
        <w:t>ć należy, że wypowiedzi lek.</w:t>
      </w:r>
      <w:r w:rsidRPr="000928DD">
        <w:rPr>
          <w:rFonts w:asciiTheme="majorHAnsi" w:hAnsiTheme="majorHAnsi"/>
          <w:sz w:val="22"/>
          <w:szCs w:val="22"/>
        </w:rPr>
        <w:t xml:space="preserve"> Bartosza Arłukowicza w dniu 05.01.2015 roku odnoszą się bezpośrednio do konkretnie wymienionych z imienia i nazwiska innych lekarzy, ale także </w:t>
      </w:r>
      <w:r w:rsidR="00AB32F2" w:rsidRPr="000928DD">
        <w:rPr>
          <w:rFonts w:asciiTheme="majorHAnsi" w:hAnsiTheme="majorHAnsi"/>
          <w:sz w:val="22"/>
          <w:szCs w:val="22"/>
        </w:rPr>
        <w:t>dotyczą</w:t>
      </w:r>
      <w:r w:rsidRPr="000928DD">
        <w:rPr>
          <w:rFonts w:asciiTheme="majorHAnsi" w:hAnsiTheme="majorHAnsi"/>
          <w:sz w:val="22"/>
          <w:szCs w:val="22"/>
        </w:rPr>
        <w:t xml:space="preserve"> skonkretyzowanych grup lekarskich (dotyczy lekarzy zrzeszonych w Porozumieniu Zielonogórskim).</w:t>
      </w:r>
    </w:p>
    <w:p w:rsidR="00457A36" w:rsidRPr="000928DD" w:rsidRDefault="00457A36" w:rsidP="00457A36">
      <w:pPr>
        <w:jc w:val="both"/>
        <w:rPr>
          <w:rFonts w:asciiTheme="majorHAnsi" w:hAnsiTheme="majorHAnsi"/>
          <w:sz w:val="22"/>
          <w:szCs w:val="22"/>
        </w:rPr>
      </w:pPr>
    </w:p>
    <w:p w:rsidR="00457A36" w:rsidRPr="000928DD" w:rsidRDefault="00457A36" w:rsidP="00457A36">
      <w:pPr>
        <w:jc w:val="both"/>
        <w:rPr>
          <w:rFonts w:asciiTheme="majorHAnsi" w:hAnsiTheme="majorHAnsi"/>
          <w:sz w:val="22"/>
          <w:szCs w:val="22"/>
        </w:rPr>
      </w:pPr>
      <w:r w:rsidRPr="000928DD">
        <w:rPr>
          <w:rFonts w:asciiTheme="majorHAnsi" w:hAnsiTheme="majorHAnsi"/>
          <w:sz w:val="22"/>
          <w:szCs w:val="22"/>
        </w:rPr>
        <w:t xml:space="preserve">Lekarz Bartosz Arłukowicz zarzuca wprost i bezpośrednio innym lekarzom (m.in. Maciejowi Hamankiewiczowi, Jackowi Krajewskiemu i innym negocjatorom Porozumienia Zielonogórskiego), że </w:t>
      </w:r>
      <w:r w:rsidRPr="000928DD">
        <w:rPr>
          <w:rFonts w:asciiTheme="majorHAnsi" w:hAnsiTheme="majorHAnsi"/>
          <w:b/>
          <w:sz w:val="22"/>
          <w:szCs w:val="22"/>
        </w:rPr>
        <w:t>manipulują</w:t>
      </w:r>
      <w:r w:rsidRPr="000928DD">
        <w:rPr>
          <w:rFonts w:asciiTheme="majorHAnsi" w:hAnsiTheme="majorHAnsi"/>
          <w:sz w:val="22"/>
          <w:szCs w:val="22"/>
        </w:rPr>
        <w:t xml:space="preserve"> oni opinią publiczną (nagranie z 05.01.2015 roku min. 21/22) oraz powtarzają „</w:t>
      </w:r>
      <w:r w:rsidRPr="000928DD">
        <w:rPr>
          <w:rFonts w:asciiTheme="majorHAnsi" w:hAnsiTheme="majorHAnsi"/>
          <w:b/>
          <w:sz w:val="22"/>
          <w:szCs w:val="22"/>
        </w:rPr>
        <w:t>farmazony, że dla dobra pacjenta zamyka się gabinet</w:t>
      </w:r>
      <w:r w:rsidRPr="000928DD">
        <w:rPr>
          <w:rFonts w:asciiTheme="majorHAnsi" w:hAnsiTheme="majorHAnsi"/>
          <w:sz w:val="22"/>
          <w:szCs w:val="22"/>
        </w:rPr>
        <w:t>” (nagranie z 05.01.2015 roku min. 23).</w:t>
      </w:r>
    </w:p>
    <w:p w:rsidR="00457A36" w:rsidRPr="000928DD" w:rsidRDefault="00457A36" w:rsidP="00457A36">
      <w:pPr>
        <w:jc w:val="both"/>
        <w:rPr>
          <w:rFonts w:asciiTheme="majorHAnsi" w:hAnsiTheme="majorHAnsi"/>
          <w:sz w:val="22"/>
          <w:szCs w:val="22"/>
        </w:rPr>
      </w:pPr>
    </w:p>
    <w:p w:rsidR="00457A36" w:rsidRPr="000928DD" w:rsidRDefault="00457A36" w:rsidP="00457A36">
      <w:pPr>
        <w:jc w:val="both"/>
        <w:rPr>
          <w:rFonts w:asciiTheme="majorHAnsi" w:hAnsiTheme="majorHAnsi"/>
          <w:sz w:val="22"/>
          <w:szCs w:val="22"/>
        </w:rPr>
      </w:pPr>
      <w:r w:rsidRPr="000928DD">
        <w:rPr>
          <w:rFonts w:asciiTheme="majorHAnsi" w:hAnsiTheme="majorHAnsi"/>
          <w:sz w:val="22"/>
          <w:szCs w:val="22"/>
        </w:rPr>
        <w:t xml:space="preserve">Ponadto, lekarz Bartosz Arłukowicz stawia bezprawne zarzuty grupie lekarzy zrzeszonych w Porozumieniu Zielonogórskim, </w:t>
      </w:r>
      <w:r w:rsidR="00AB32F2" w:rsidRPr="000928DD">
        <w:rPr>
          <w:rFonts w:asciiTheme="majorHAnsi" w:hAnsiTheme="majorHAnsi"/>
          <w:sz w:val="22"/>
          <w:szCs w:val="22"/>
        </w:rPr>
        <w:t>mówiąc wprost, że: „</w:t>
      </w:r>
      <w:r w:rsidR="00AB32F2" w:rsidRPr="000928DD">
        <w:rPr>
          <w:rFonts w:asciiTheme="majorHAnsi" w:hAnsiTheme="majorHAnsi"/>
          <w:b/>
          <w:sz w:val="22"/>
          <w:szCs w:val="22"/>
        </w:rPr>
        <w:t>kiedy widzę, co stało się z lekarzami z Porozumienia Zielonogórskiego, to myślę sobie, już dawno biznes pomylił się z byciem lekarzem</w:t>
      </w:r>
      <w:r w:rsidR="00AB32F2" w:rsidRPr="000928DD">
        <w:rPr>
          <w:rFonts w:asciiTheme="majorHAnsi" w:hAnsiTheme="majorHAnsi"/>
          <w:sz w:val="22"/>
          <w:szCs w:val="22"/>
        </w:rPr>
        <w:t>”. (nagranie z dnia 05.01.2015 roku min. 23/24).</w:t>
      </w:r>
    </w:p>
    <w:p w:rsidR="00AB32F2" w:rsidRPr="000928DD" w:rsidRDefault="00AB32F2" w:rsidP="00457A36">
      <w:pPr>
        <w:jc w:val="both"/>
        <w:rPr>
          <w:rFonts w:asciiTheme="majorHAnsi" w:hAnsiTheme="majorHAnsi"/>
          <w:sz w:val="22"/>
          <w:szCs w:val="22"/>
        </w:rPr>
      </w:pPr>
    </w:p>
    <w:p w:rsidR="0052373E" w:rsidRPr="000928DD" w:rsidRDefault="00AB32F2" w:rsidP="00AB32F2">
      <w:pPr>
        <w:jc w:val="both"/>
        <w:rPr>
          <w:rFonts w:asciiTheme="majorHAnsi" w:hAnsiTheme="majorHAnsi"/>
          <w:sz w:val="22"/>
          <w:szCs w:val="22"/>
        </w:rPr>
      </w:pPr>
      <w:r w:rsidRPr="000928DD">
        <w:rPr>
          <w:rFonts w:asciiTheme="majorHAnsi" w:hAnsiTheme="majorHAnsi"/>
          <w:sz w:val="22"/>
          <w:szCs w:val="22"/>
        </w:rPr>
        <w:t>Powyższe publiczne, liczne wypowiedzi lekarza Bartosza Arłukowicza stanowią rażący przejaw naruszenia podstawowych zasad Kodeksu Etyki Lekarskiej, w szczególności podważają zaufanie do zawodu lekarza rozumianego szeroko. W/w wypowiedzi dyskredytują w oczach pacjentów nie tylko konkretnych lekarzy lub grup</w:t>
      </w:r>
      <w:r w:rsidR="00B24858" w:rsidRPr="000928DD">
        <w:rPr>
          <w:rFonts w:asciiTheme="majorHAnsi" w:hAnsiTheme="majorHAnsi"/>
          <w:sz w:val="22"/>
          <w:szCs w:val="22"/>
        </w:rPr>
        <w:t>y lekarskie wymienione</w:t>
      </w:r>
      <w:r w:rsidRPr="000928DD">
        <w:rPr>
          <w:rFonts w:asciiTheme="majorHAnsi" w:hAnsiTheme="majorHAnsi"/>
          <w:sz w:val="22"/>
          <w:szCs w:val="22"/>
        </w:rPr>
        <w:t xml:space="preserve"> bezpośrednio w wypowiedziach lekarza Bartosza Arłukowicza, ale  przede wszystkim uderzają w wizerunek, zaufanie i godność wszystkich lekarzy w Polsce, w tym także w moją godność, jako pokrzywdzonego lekarza.</w:t>
      </w:r>
    </w:p>
    <w:p w:rsidR="004A48D3" w:rsidRPr="000928DD" w:rsidRDefault="004A48D3" w:rsidP="00AB32F2">
      <w:pPr>
        <w:jc w:val="both"/>
        <w:rPr>
          <w:rFonts w:asciiTheme="majorHAnsi" w:hAnsiTheme="majorHAnsi"/>
          <w:sz w:val="22"/>
          <w:szCs w:val="22"/>
        </w:rPr>
      </w:pPr>
    </w:p>
    <w:p w:rsidR="00741879" w:rsidRPr="000928DD" w:rsidRDefault="004A48D3" w:rsidP="00CC0513">
      <w:pPr>
        <w:jc w:val="both"/>
        <w:rPr>
          <w:rFonts w:asciiTheme="majorHAnsi" w:hAnsiTheme="majorHAnsi"/>
          <w:sz w:val="22"/>
          <w:szCs w:val="22"/>
        </w:rPr>
      </w:pPr>
      <w:r w:rsidRPr="000928DD">
        <w:rPr>
          <w:rFonts w:asciiTheme="majorHAnsi" w:hAnsiTheme="majorHAnsi"/>
          <w:sz w:val="22"/>
          <w:szCs w:val="22"/>
        </w:rPr>
        <w:t xml:space="preserve">Zaznaczyć należy, że </w:t>
      </w:r>
      <w:r w:rsidR="00883600" w:rsidRPr="000928DD">
        <w:rPr>
          <w:rFonts w:asciiTheme="majorHAnsi" w:hAnsiTheme="majorHAnsi"/>
          <w:sz w:val="22"/>
          <w:szCs w:val="22"/>
        </w:rPr>
        <w:t xml:space="preserve">liczne </w:t>
      </w:r>
      <w:r w:rsidRPr="000928DD">
        <w:rPr>
          <w:rFonts w:asciiTheme="majorHAnsi" w:hAnsiTheme="majorHAnsi"/>
          <w:sz w:val="22"/>
          <w:szCs w:val="22"/>
        </w:rPr>
        <w:t>wystąpienia publiczne lek. Bartosza Arłukowicza w okresie przełomu 2014/2015 roku były świadomym wprowadzaniem opinii publicznej w atmosferę zagrożenia</w:t>
      </w:r>
      <w:r w:rsidR="00260A8C" w:rsidRPr="000928DD">
        <w:rPr>
          <w:rFonts w:asciiTheme="majorHAnsi" w:hAnsiTheme="majorHAnsi"/>
          <w:sz w:val="22"/>
          <w:szCs w:val="22"/>
        </w:rPr>
        <w:t>, którego źródłem miała być – według niego - postawa lekarzy.  Służył temu dobór szczególnych słów, wypowiadanych przez lek. Bartosza Arłukowicza, stwarzanie wrażenia, że lekarze prowadzą spór z pacjentami, a nie z płatnikiem (NFZ)</w:t>
      </w:r>
      <w:r w:rsidR="00741879" w:rsidRPr="000928DD">
        <w:rPr>
          <w:rFonts w:asciiTheme="majorHAnsi" w:hAnsiTheme="majorHAnsi"/>
          <w:sz w:val="22"/>
          <w:szCs w:val="22"/>
        </w:rPr>
        <w:t xml:space="preserve"> albo </w:t>
      </w:r>
      <w:r w:rsidR="00260A8C" w:rsidRPr="000928DD">
        <w:rPr>
          <w:rFonts w:asciiTheme="majorHAnsi" w:hAnsiTheme="majorHAnsi"/>
          <w:sz w:val="22"/>
          <w:szCs w:val="22"/>
        </w:rPr>
        <w:t>że</w:t>
      </w:r>
      <w:r w:rsidR="00FD08EB" w:rsidRPr="000928DD">
        <w:rPr>
          <w:rFonts w:asciiTheme="majorHAnsi" w:hAnsiTheme="majorHAnsi"/>
          <w:sz w:val="22"/>
          <w:szCs w:val="22"/>
        </w:rPr>
        <w:t xml:space="preserve"> są brutalni, bezwzględni i bezduszni. Przykładowo: w</w:t>
      </w:r>
      <w:r w:rsidR="00260A8C" w:rsidRPr="000928DD">
        <w:rPr>
          <w:rFonts w:asciiTheme="majorHAnsi" w:hAnsiTheme="majorHAnsi"/>
          <w:sz w:val="22"/>
          <w:szCs w:val="22"/>
        </w:rPr>
        <w:t xml:space="preserve"> przytoczonym jako dowód nr 1 materialne filmowym  </w:t>
      </w:r>
      <w:r w:rsidRPr="000928DD">
        <w:rPr>
          <w:rFonts w:asciiTheme="majorHAnsi" w:hAnsiTheme="majorHAnsi"/>
          <w:sz w:val="22"/>
          <w:szCs w:val="22"/>
        </w:rPr>
        <w:t>lek. Bartosz Arłukowicz oświadcz</w:t>
      </w:r>
      <w:r w:rsidR="00FD08EB" w:rsidRPr="000928DD">
        <w:rPr>
          <w:rFonts w:asciiTheme="majorHAnsi" w:hAnsiTheme="majorHAnsi"/>
          <w:sz w:val="22"/>
          <w:szCs w:val="22"/>
        </w:rPr>
        <w:t>y</w:t>
      </w:r>
      <w:r w:rsidRPr="000928DD">
        <w:rPr>
          <w:rFonts w:asciiTheme="majorHAnsi" w:hAnsiTheme="majorHAnsi"/>
          <w:sz w:val="22"/>
          <w:szCs w:val="22"/>
        </w:rPr>
        <w:t>ł, że lekarze „</w:t>
      </w:r>
      <w:r w:rsidRPr="000928DD">
        <w:rPr>
          <w:rFonts w:asciiTheme="majorHAnsi" w:hAnsiTheme="majorHAnsi"/>
          <w:b/>
          <w:sz w:val="22"/>
          <w:szCs w:val="22"/>
        </w:rPr>
        <w:t>starli się z pacjentami</w:t>
      </w:r>
      <w:r w:rsidRPr="000928DD">
        <w:rPr>
          <w:rFonts w:asciiTheme="majorHAnsi" w:hAnsiTheme="majorHAnsi"/>
          <w:sz w:val="22"/>
          <w:szCs w:val="22"/>
        </w:rPr>
        <w:t xml:space="preserve">”, </w:t>
      </w:r>
      <w:r w:rsidR="00741879" w:rsidRPr="000928DD">
        <w:rPr>
          <w:rFonts w:asciiTheme="majorHAnsi" w:hAnsiTheme="majorHAnsi"/>
          <w:sz w:val="22"/>
          <w:szCs w:val="22"/>
        </w:rPr>
        <w:t xml:space="preserve">że </w:t>
      </w:r>
      <w:r w:rsidRPr="000928DD">
        <w:rPr>
          <w:rFonts w:asciiTheme="majorHAnsi" w:hAnsiTheme="majorHAnsi"/>
          <w:sz w:val="22"/>
          <w:szCs w:val="22"/>
        </w:rPr>
        <w:t>lekarze</w:t>
      </w:r>
      <w:r w:rsidR="00741879" w:rsidRPr="000928DD">
        <w:rPr>
          <w:rFonts w:asciiTheme="majorHAnsi" w:hAnsiTheme="majorHAnsi"/>
          <w:sz w:val="22"/>
          <w:szCs w:val="22"/>
        </w:rPr>
        <w:t xml:space="preserve"> chcą prowadzić  </w:t>
      </w:r>
      <w:r w:rsidRPr="000928DD">
        <w:rPr>
          <w:rFonts w:asciiTheme="majorHAnsi" w:hAnsiTheme="majorHAnsi"/>
          <w:sz w:val="22"/>
          <w:szCs w:val="22"/>
        </w:rPr>
        <w:t>„</w:t>
      </w:r>
      <w:r w:rsidRPr="000928DD">
        <w:rPr>
          <w:rFonts w:asciiTheme="majorHAnsi" w:hAnsiTheme="majorHAnsi"/>
          <w:b/>
          <w:sz w:val="22"/>
          <w:szCs w:val="22"/>
        </w:rPr>
        <w:t>brutalną grę</w:t>
      </w:r>
      <w:r w:rsidR="00F37BB2" w:rsidRPr="000928DD">
        <w:rPr>
          <w:rFonts w:asciiTheme="majorHAnsi" w:hAnsiTheme="majorHAnsi"/>
          <w:sz w:val="22"/>
          <w:szCs w:val="22"/>
        </w:rPr>
        <w:t xml:space="preserve">” </w:t>
      </w:r>
      <w:r w:rsidR="00741879" w:rsidRPr="000928DD">
        <w:rPr>
          <w:rFonts w:asciiTheme="majorHAnsi" w:hAnsiTheme="majorHAnsi"/>
          <w:sz w:val="22"/>
          <w:szCs w:val="22"/>
        </w:rPr>
        <w:t>albo</w:t>
      </w:r>
      <w:r w:rsidRPr="000928DD">
        <w:rPr>
          <w:rFonts w:asciiTheme="majorHAnsi" w:hAnsiTheme="majorHAnsi"/>
          <w:sz w:val="22"/>
          <w:szCs w:val="22"/>
        </w:rPr>
        <w:t xml:space="preserve"> że lekarze „</w:t>
      </w:r>
      <w:r w:rsidRPr="000928DD">
        <w:rPr>
          <w:rFonts w:asciiTheme="majorHAnsi" w:hAnsiTheme="majorHAnsi"/>
          <w:b/>
          <w:sz w:val="22"/>
          <w:szCs w:val="22"/>
        </w:rPr>
        <w:t>zatrzasnęli drzwi przed pacjentami</w:t>
      </w:r>
      <w:r w:rsidRPr="000928DD">
        <w:rPr>
          <w:rFonts w:asciiTheme="majorHAnsi" w:hAnsiTheme="majorHAnsi"/>
          <w:sz w:val="22"/>
          <w:szCs w:val="22"/>
        </w:rPr>
        <w:t xml:space="preserve">”. </w:t>
      </w:r>
      <w:r w:rsidR="00741879" w:rsidRPr="000928DD">
        <w:rPr>
          <w:rFonts w:asciiTheme="majorHAnsi" w:hAnsiTheme="majorHAnsi"/>
          <w:sz w:val="22"/>
          <w:szCs w:val="22"/>
        </w:rPr>
        <w:t>To ostatnie sformułowanie było zresztą powtarzane jak mantra przy każdym publicznym wystąpieniu lekarza Bartosza Arłukowicza</w:t>
      </w:r>
      <w:r w:rsidR="000F6B33" w:rsidRPr="000928DD">
        <w:rPr>
          <w:rFonts w:asciiTheme="majorHAnsi" w:hAnsiTheme="majorHAnsi"/>
          <w:sz w:val="22"/>
          <w:szCs w:val="22"/>
        </w:rPr>
        <w:t xml:space="preserve"> i stanowiło celowe wprowadzanie w błąd </w:t>
      </w:r>
      <w:r w:rsidR="00741879" w:rsidRPr="000928DD">
        <w:rPr>
          <w:rFonts w:asciiTheme="majorHAnsi" w:hAnsiTheme="majorHAnsi"/>
          <w:sz w:val="22"/>
          <w:szCs w:val="22"/>
        </w:rPr>
        <w:t>społeczeństw</w:t>
      </w:r>
      <w:r w:rsidR="000F6B33" w:rsidRPr="000928DD">
        <w:rPr>
          <w:rFonts w:asciiTheme="majorHAnsi" w:hAnsiTheme="majorHAnsi"/>
          <w:sz w:val="22"/>
          <w:szCs w:val="22"/>
        </w:rPr>
        <w:t>a</w:t>
      </w:r>
      <w:r w:rsidR="00741879" w:rsidRPr="000928DD">
        <w:rPr>
          <w:rFonts w:asciiTheme="majorHAnsi" w:hAnsiTheme="majorHAnsi"/>
          <w:sz w:val="22"/>
          <w:szCs w:val="22"/>
        </w:rPr>
        <w:t xml:space="preserve">. Lekarze bowiem nie mogli otworzyć swoich przychodni nie mając podpisanych umów z NFZ.  </w:t>
      </w:r>
    </w:p>
    <w:p w:rsidR="00741879" w:rsidRPr="000928DD" w:rsidRDefault="00741879" w:rsidP="00741879">
      <w:pPr>
        <w:rPr>
          <w:rFonts w:asciiTheme="majorHAnsi" w:hAnsiTheme="majorHAnsi"/>
          <w:sz w:val="22"/>
          <w:szCs w:val="22"/>
        </w:rPr>
      </w:pPr>
    </w:p>
    <w:p w:rsidR="004A48D3" w:rsidRPr="000928DD" w:rsidRDefault="004A48D3" w:rsidP="00CC0513">
      <w:pPr>
        <w:jc w:val="both"/>
        <w:rPr>
          <w:rFonts w:asciiTheme="majorHAnsi" w:hAnsiTheme="majorHAnsi"/>
          <w:sz w:val="22"/>
          <w:szCs w:val="22"/>
        </w:rPr>
      </w:pPr>
      <w:r w:rsidRPr="000928DD">
        <w:rPr>
          <w:rFonts w:asciiTheme="majorHAnsi" w:hAnsiTheme="majorHAnsi"/>
          <w:sz w:val="22"/>
          <w:szCs w:val="22"/>
        </w:rPr>
        <w:t>Każde z wyżej wymienionych</w:t>
      </w:r>
      <w:r w:rsidR="00CC0513" w:rsidRPr="000928DD">
        <w:rPr>
          <w:rFonts w:asciiTheme="majorHAnsi" w:hAnsiTheme="majorHAnsi"/>
          <w:sz w:val="22"/>
          <w:szCs w:val="22"/>
        </w:rPr>
        <w:t>,</w:t>
      </w:r>
      <w:r w:rsidRPr="000928DD">
        <w:rPr>
          <w:rFonts w:asciiTheme="majorHAnsi" w:hAnsiTheme="majorHAnsi"/>
          <w:sz w:val="22"/>
          <w:szCs w:val="22"/>
        </w:rPr>
        <w:t xml:space="preserve"> często powtarzanych przez lek. Bartosza Arłukowicza określeń posiada wydźwięk silnie pejoratywny i przemyca do opinii publicznej </w:t>
      </w:r>
      <w:r w:rsidR="00CF36A9" w:rsidRPr="000928DD">
        <w:rPr>
          <w:rFonts w:asciiTheme="majorHAnsi" w:hAnsiTheme="majorHAnsi"/>
          <w:sz w:val="22"/>
          <w:szCs w:val="22"/>
        </w:rPr>
        <w:t xml:space="preserve">bezprawną </w:t>
      </w:r>
      <w:r w:rsidRPr="000928DD">
        <w:rPr>
          <w:rFonts w:asciiTheme="majorHAnsi" w:hAnsiTheme="majorHAnsi"/>
          <w:sz w:val="22"/>
          <w:szCs w:val="22"/>
        </w:rPr>
        <w:t>sugestię</w:t>
      </w:r>
      <w:r w:rsidR="00CF36A9" w:rsidRPr="000928DD">
        <w:rPr>
          <w:rFonts w:asciiTheme="majorHAnsi" w:hAnsiTheme="majorHAnsi"/>
          <w:sz w:val="22"/>
          <w:szCs w:val="22"/>
        </w:rPr>
        <w:t>, że lekarze t</w:t>
      </w:r>
      <w:r w:rsidRPr="000928DD">
        <w:rPr>
          <w:rFonts w:asciiTheme="majorHAnsi" w:hAnsiTheme="majorHAnsi"/>
          <w:sz w:val="22"/>
          <w:szCs w:val="22"/>
        </w:rPr>
        <w:t>o</w:t>
      </w:r>
      <w:r w:rsidR="00741879" w:rsidRPr="000928DD">
        <w:rPr>
          <w:rFonts w:asciiTheme="majorHAnsi" w:hAnsiTheme="majorHAnsi"/>
          <w:sz w:val="22"/>
          <w:szCs w:val="22"/>
        </w:rPr>
        <w:t xml:space="preserve"> bezwzględni</w:t>
      </w:r>
      <w:r w:rsidRPr="000928DD">
        <w:rPr>
          <w:rFonts w:asciiTheme="majorHAnsi" w:hAnsiTheme="majorHAnsi"/>
          <w:sz w:val="22"/>
          <w:szCs w:val="22"/>
        </w:rPr>
        <w:t xml:space="preserve"> </w:t>
      </w:r>
      <w:r w:rsidR="00741879" w:rsidRPr="000928DD">
        <w:rPr>
          <w:rFonts w:asciiTheme="majorHAnsi" w:hAnsiTheme="majorHAnsi"/>
          <w:sz w:val="22"/>
          <w:szCs w:val="22"/>
        </w:rPr>
        <w:t xml:space="preserve">i bezduszni </w:t>
      </w:r>
      <w:r w:rsidRPr="000928DD">
        <w:rPr>
          <w:rFonts w:asciiTheme="majorHAnsi" w:hAnsiTheme="majorHAnsi"/>
          <w:sz w:val="22"/>
          <w:szCs w:val="22"/>
        </w:rPr>
        <w:t>„</w:t>
      </w:r>
      <w:r w:rsidRPr="000928DD">
        <w:rPr>
          <w:rFonts w:asciiTheme="majorHAnsi" w:hAnsiTheme="majorHAnsi"/>
          <w:b/>
          <w:sz w:val="22"/>
          <w:szCs w:val="22"/>
        </w:rPr>
        <w:t>biznesmen</w:t>
      </w:r>
      <w:r w:rsidR="00CF36A9" w:rsidRPr="000928DD">
        <w:rPr>
          <w:rFonts w:asciiTheme="majorHAnsi" w:hAnsiTheme="majorHAnsi"/>
          <w:b/>
          <w:sz w:val="22"/>
          <w:szCs w:val="22"/>
        </w:rPr>
        <w:t>i</w:t>
      </w:r>
      <w:r w:rsidRPr="000928DD">
        <w:rPr>
          <w:rFonts w:asciiTheme="majorHAnsi" w:hAnsiTheme="majorHAnsi"/>
          <w:sz w:val="22"/>
          <w:szCs w:val="22"/>
        </w:rPr>
        <w:t>”, którzy „</w:t>
      </w:r>
      <w:r w:rsidRPr="000928DD">
        <w:rPr>
          <w:rFonts w:asciiTheme="majorHAnsi" w:hAnsiTheme="majorHAnsi"/>
          <w:b/>
          <w:sz w:val="22"/>
          <w:szCs w:val="22"/>
        </w:rPr>
        <w:t>szantażują</w:t>
      </w:r>
      <w:r w:rsidRPr="000928DD">
        <w:rPr>
          <w:rFonts w:asciiTheme="majorHAnsi" w:hAnsiTheme="majorHAnsi"/>
          <w:sz w:val="22"/>
          <w:szCs w:val="22"/>
        </w:rPr>
        <w:t>” pacjentów</w:t>
      </w:r>
      <w:r w:rsidR="00741879" w:rsidRPr="000928DD">
        <w:rPr>
          <w:rFonts w:asciiTheme="majorHAnsi" w:hAnsiTheme="majorHAnsi"/>
          <w:sz w:val="22"/>
          <w:szCs w:val="22"/>
        </w:rPr>
        <w:t xml:space="preserve">. </w:t>
      </w:r>
      <w:r w:rsidR="00FD08EB" w:rsidRPr="000928DD">
        <w:rPr>
          <w:rFonts w:asciiTheme="majorHAnsi" w:hAnsiTheme="majorHAnsi"/>
          <w:sz w:val="22"/>
          <w:szCs w:val="22"/>
        </w:rPr>
        <w:t xml:space="preserve">Twierdzenie o „szantażowaniu pacjentów” było powtarzane przy niemal każdym wystąpieniu publicznym lekarza Bartosza Arłukowicza, co podkreśla, że było stosowane świadomie i celowo.   </w:t>
      </w:r>
    </w:p>
    <w:p w:rsidR="00AB32F2" w:rsidRPr="000928DD" w:rsidRDefault="00AB32F2" w:rsidP="00AB32F2">
      <w:pPr>
        <w:jc w:val="both"/>
        <w:rPr>
          <w:rFonts w:asciiTheme="majorHAnsi" w:hAnsiTheme="majorHAnsi"/>
          <w:sz w:val="22"/>
          <w:szCs w:val="22"/>
        </w:rPr>
      </w:pPr>
    </w:p>
    <w:p w:rsidR="00AB32F2" w:rsidRPr="000928DD" w:rsidRDefault="00AB32F2" w:rsidP="00AB32F2">
      <w:pPr>
        <w:jc w:val="both"/>
        <w:rPr>
          <w:rFonts w:asciiTheme="majorHAnsi" w:hAnsiTheme="majorHAnsi"/>
          <w:sz w:val="22"/>
          <w:szCs w:val="22"/>
        </w:rPr>
      </w:pPr>
      <w:r w:rsidRPr="000928DD">
        <w:rPr>
          <w:rFonts w:asciiTheme="majorHAnsi" w:hAnsiTheme="majorHAnsi"/>
          <w:sz w:val="22"/>
          <w:szCs w:val="22"/>
        </w:rPr>
        <w:t>Takie dyskredytujące wypowiedzi n</w:t>
      </w:r>
      <w:r w:rsidR="00741879" w:rsidRPr="000928DD">
        <w:rPr>
          <w:rFonts w:asciiTheme="majorHAnsi" w:hAnsiTheme="majorHAnsi"/>
          <w:sz w:val="22"/>
          <w:szCs w:val="22"/>
        </w:rPr>
        <w:t>o</w:t>
      </w:r>
      <w:r w:rsidRPr="000928DD">
        <w:rPr>
          <w:rFonts w:asciiTheme="majorHAnsi" w:hAnsiTheme="majorHAnsi"/>
          <w:sz w:val="22"/>
          <w:szCs w:val="22"/>
        </w:rPr>
        <w:t>szą charakter bezprawny, ponieważ w codziennej pracy spotykam</w:t>
      </w:r>
      <w:r w:rsidR="00B24858" w:rsidRPr="000928DD">
        <w:rPr>
          <w:rFonts w:asciiTheme="majorHAnsi" w:hAnsiTheme="majorHAnsi"/>
          <w:sz w:val="22"/>
          <w:szCs w:val="22"/>
        </w:rPr>
        <w:t xml:space="preserve"> obecnie</w:t>
      </w:r>
      <w:r w:rsidRPr="000928DD">
        <w:rPr>
          <w:rFonts w:asciiTheme="majorHAnsi" w:hAnsiTheme="majorHAnsi"/>
          <w:sz w:val="22"/>
          <w:szCs w:val="22"/>
        </w:rPr>
        <w:t>, jako Pokrzywdzony</w:t>
      </w:r>
      <w:r w:rsidR="00B24858" w:rsidRPr="000928DD">
        <w:rPr>
          <w:rFonts w:asciiTheme="majorHAnsi" w:hAnsiTheme="majorHAnsi"/>
          <w:sz w:val="22"/>
          <w:szCs w:val="22"/>
        </w:rPr>
        <w:t>,</w:t>
      </w:r>
      <w:r w:rsidRPr="000928DD">
        <w:rPr>
          <w:rFonts w:asciiTheme="majorHAnsi" w:hAnsiTheme="majorHAnsi"/>
          <w:sz w:val="22"/>
          <w:szCs w:val="22"/>
        </w:rPr>
        <w:t xml:space="preserve"> przypadki, w których pacjenci </w:t>
      </w:r>
      <w:r w:rsidR="00B24858" w:rsidRPr="000928DD">
        <w:rPr>
          <w:rFonts w:asciiTheme="majorHAnsi" w:hAnsiTheme="majorHAnsi"/>
          <w:sz w:val="22"/>
          <w:szCs w:val="22"/>
        </w:rPr>
        <w:t>odnosząc się do publicznych wypowiedzi lekarza Bartosza Arłukowicza formułują generalne, niepochlebne opinie o wszystkich lekarzach w ogóle. Świadczy to o szerokim, negatywnym wpływie w/w wypowiedzi lekarza Bartosza Arłukowicza na społeczeństwo.</w:t>
      </w:r>
    </w:p>
    <w:p w:rsidR="00B24858" w:rsidRPr="000928DD" w:rsidRDefault="00B24858" w:rsidP="00AB32F2">
      <w:pPr>
        <w:jc w:val="both"/>
        <w:rPr>
          <w:rFonts w:asciiTheme="majorHAnsi" w:hAnsiTheme="majorHAnsi"/>
          <w:sz w:val="22"/>
          <w:szCs w:val="22"/>
        </w:rPr>
      </w:pPr>
    </w:p>
    <w:p w:rsidR="00953268" w:rsidRPr="000928DD" w:rsidRDefault="00953268" w:rsidP="00AB32F2">
      <w:pPr>
        <w:jc w:val="both"/>
        <w:rPr>
          <w:rFonts w:asciiTheme="majorHAnsi" w:hAnsiTheme="majorHAnsi"/>
          <w:sz w:val="22"/>
          <w:szCs w:val="22"/>
        </w:rPr>
      </w:pPr>
      <w:r w:rsidRPr="000928DD">
        <w:rPr>
          <w:rFonts w:asciiTheme="majorHAnsi" w:hAnsiTheme="majorHAnsi"/>
          <w:sz w:val="22"/>
          <w:szCs w:val="22"/>
        </w:rPr>
        <w:lastRenderedPageBreak/>
        <w:t>W tym miejscu należy przytoczyć wyniki najnowszych badań opublikowanych na portalu www.konsylium24.pl:</w:t>
      </w:r>
    </w:p>
    <w:p w:rsidR="00953268" w:rsidRPr="000928DD" w:rsidRDefault="00953268" w:rsidP="00AB32F2">
      <w:pPr>
        <w:jc w:val="both"/>
        <w:rPr>
          <w:rFonts w:asciiTheme="majorHAnsi" w:hAnsiTheme="majorHAnsi"/>
          <w:sz w:val="22"/>
          <w:szCs w:val="22"/>
        </w:rPr>
      </w:pPr>
    </w:p>
    <w:p w:rsidR="00953268" w:rsidRPr="000928DD" w:rsidRDefault="00953268" w:rsidP="00953268">
      <w:pPr>
        <w:jc w:val="both"/>
        <w:rPr>
          <w:rFonts w:asciiTheme="majorHAnsi" w:eastAsia="Times New Roman" w:hAnsiTheme="majorHAnsi" w:cs="Arial"/>
          <w:i/>
          <w:sz w:val="22"/>
          <w:szCs w:val="22"/>
          <w:shd w:val="clear" w:color="auto" w:fill="FFFFFF"/>
        </w:rPr>
      </w:pPr>
      <w:r w:rsidRPr="000928DD">
        <w:rPr>
          <w:rFonts w:asciiTheme="majorHAnsi" w:eastAsia="Times New Roman" w:hAnsiTheme="majorHAnsi" w:cs="Arial"/>
          <w:i/>
          <w:sz w:val="22"/>
          <w:szCs w:val="22"/>
          <w:shd w:val="clear" w:color="auto" w:fill="FFFFFF"/>
        </w:rPr>
        <w:t>„Stosunek pacjentów do lekarzy rodzinnych pogorszył się po styczniowym konflikcie między Ministrem Zdrowia a lekarzami POZ - zaobserwowało 72% lekarzy rodzinnych, ankietowanych przez największy portal dla lekarzy </w:t>
      </w:r>
      <w:hyperlink r:id="rId11" w:tgtFrame="_blank" w:history="1">
        <w:r w:rsidRPr="000928DD">
          <w:rPr>
            <w:rFonts w:asciiTheme="majorHAnsi" w:eastAsia="Times New Roman" w:hAnsiTheme="majorHAnsi" w:cs="Arial"/>
            <w:bCs/>
            <w:i/>
            <w:sz w:val="22"/>
            <w:szCs w:val="22"/>
            <w:shd w:val="clear" w:color="auto" w:fill="FFFFFF"/>
          </w:rPr>
          <w:t>www.konsylium24.pl</w:t>
        </w:r>
      </w:hyperlink>
      <w:r w:rsidRPr="000928DD">
        <w:rPr>
          <w:rFonts w:asciiTheme="majorHAnsi" w:eastAsia="Times New Roman" w:hAnsiTheme="majorHAnsi" w:cs="Arial"/>
          <w:i/>
          <w:sz w:val="22"/>
          <w:szCs w:val="22"/>
          <w:shd w:val="clear" w:color="auto" w:fill="FFFFFF"/>
        </w:rPr>
        <w:t> </w:t>
      </w:r>
    </w:p>
    <w:p w:rsidR="00953268" w:rsidRPr="000928DD" w:rsidRDefault="00953268" w:rsidP="00AB32F2">
      <w:pPr>
        <w:jc w:val="both"/>
        <w:rPr>
          <w:rFonts w:asciiTheme="majorHAnsi" w:eastAsia="Times New Roman" w:hAnsiTheme="majorHAnsi" w:cs="Arial"/>
          <w:i/>
          <w:sz w:val="22"/>
          <w:szCs w:val="22"/>
          <w:shd w:val="clear" w:color="auto" w:fill="FFFFFF"/>
        </w:rPr>
      </w:pPr>
      <w:r w:rsidRPr="000928DD">
        <w:rPr>
          <w:rFonts w:asciiTheme="majorHAnsi" w:eastAsia="Times New Roman" w:hAnsiTheme="majorHAnsi" w:cs="Arial"/>
          <w:i/>
          <w:sz w:val="22"/>
          <w:szCs w:val="22"/>
        </w:rPr>
        <w:br/>
      </w:r>
      <w:r w:rsidRPr="000928DD">
        <w:rPr>
          <w:rFonts w:asciiTheme="majorHAnsi" w:eastAsia="Times New Roman" w:hAnsiTheme="majorHAnsi" w:cs="Arial"/>
          <w:i/>
          <w:sz w:val="22"/>
          <w:szCs w:val="22"/>
          <w:shd w:val="clear" w:color="auto" w:fill="FFFFFF"/>
        </w:rPr>
        <w:t>W dniach 14-16 stycznia 2015 roku portal </w:t>
      </w:r>
      <w:hyperlink r:id="rId12" w:tgtFrame="_blank" w:history="1">
        <w:r w:rsidRPr="000928DD">
          <w:rPr>
            <w:rFonts w:asciiTheme="majorHAnsi" w:eastAsia="Times New Roman" w:hAnsiTheme="majorHAnsi" w:cs="Arial"/>
            <w:bCs/>
            <w:i/>
            <w:sz w:val="22"/>
            <w:szCs w:val="22"/>
            <w:shd w:val="clear" w:color="auto" w:fill="FFFFFF"/>
          </w:rPr>
          <w:t>www.konsylium24.pl</w:t>
        </w:r>
      </w:hyperlink>
      <w:r w:rsidRPr="000928DD">
        <w:rPr>
          <w:rFonts w:asciiTheme="majorHAnsi" w:eastAsia="Times New Roman" w:hAnsiTheme="majorHAnsi" w:cs="Arial"/>
          <w:i/>
          <w:sz w:val="22"/>
          <w:szCs w:val="22"/>
          <w:shd w:val="clear" w:color="auto" w:fill="FFFFFF"/>
        </w:rPr>
        <w:t> zapytał reprezentatywną grupę 822 lekarzy rodzinnych: "Czy, wg Twoich obserwacji, konflikt między Ministrem Zdrowia a lekarzami POZ z początku stycznia 2015 roku wpłynął na stosunek pacjentów do lekarzy?"</w:t>
      </w:r>
    </w:p>
    <w:p w:rsidR="00953268" w:rsidRPr="000928DD" w:rsidRDefault="00953268" w:rsidP="00AB32F2">
      <w:pPr>
        <w:jc w:val="both"/>
        <w:rPr>
          <w:rFonts w:asciiTheme="majorHAnsi" w:eastAsia="Times New Roman" w:hAnsiTheme="majorHAnsi" w:cs="Arial"/>
          <w:i/>
          <w:sz w:val="22"/>
          <w:szCs w:val="22"/>
          <w:shd w:val="clear" w:color="auto" w:fill="FFFFFF"/>
        </w:rPr>
      </w:pPr>
      <w:r w:rsidRPr="000928DD">
        <w:rPr>
          <w:rFonts w:asciiTheme="majorHAnsi" w:eastAsia="Times New Roman" w:hAnsiTheme="majorHAnsi" w:cs="Arial"/>
          <w:i/>
          <w:sz w:val="22"/>
          <w:szCs w:val="22"/>
        </w:rPr>
        <w:br/>
      </w:r>
      <w:r w:rsidRPr="000928DD">
        <w:rPr>
          <w:rFonts w:asciiTheme="majorHAnsi" w:eastAsia="Times New Roman" w:hAnsiTheme="majorHAnsi" w:cs="Arial"/>
          <w:i/>
          <w:sz w:val="22"/>
          <w:szCs w:val="22"/>
          <w:shd w:val="clear" w:color="auto" w:fill="FFFFFF"/>
        </w:rPr>
        <w:t>- tak, zdecydowanie go pogorszył - odpowiedziało 42% lekarzy</w:t>
      </w:r>
    </w:p>
    <w:p w:rsidR="00953268" w:rsidRPr="000928DD" w:rsidRDefault="00953268" w:rsidP="00AB32F2">
      <w:pPr>
        <w:jc w:val="both"/>
        <w:rPr>
          <w:rFonts w:asciiTheme="majorHAnsi" w:eastAsia="Times New Roman" w:hAnsiTheme="majorHAnsi" w:cs="Arial"/>
          <w:i/>
          <w:sz w:val="22"/>
          <w:szCs w:val="22"/>
          <w:shd w:val="clear" w:color="auto" w:fill="FFFFFF"/>
        </w:rPr>
      </w:pPr>
      <w:r w:rsidRPr="000928DD">
        <w:rPr>
          <w:rFonts w:asciiTheme="majorHAnsi" w:eastAsia="Times New Roman" w:hAnsiTheme="majorHAnsi" w:cs="Arial"/>
          <w:i/>
          <w:sz w:val="22"/>
          <w:szCs w:val="22"/>
          <w:shd w:val="clear" w:color="auto" w:fill="FFFFFF"/>
        </w:rPr>
        <w:t>- tak, trochę go pogorszył - zaobserwowało 30% medyków </w:t>
      </w:r>
    </w:p>
    <w:p w:rsidR="00953268" w:rsidRPr="000928DD" w:rsidRDefault="00953268" w:rsidP="00AB32F2">
      <w:pPr>
        <w:jc w:val="both"/>
        <w:rPr>
          <w:rFonts w:asciiTheme="majorHAnsi" w:eastAsia="Times New Roman" w:hAnsiTheme="majorHAnsi" w:cs="Arial"/>
          <w:i/>
          <w:sz w:val="22"/>
          <w:szCs w:val="22"/>
          <w:shd w:val="clear" w:color="auto" w:fill="FFFFFF"/>
        </w:rPr>
      </w:pPr>
      <w:r w:rsidRPr="000928DD">
        <w:rPr>
          <w:rFonts w:asciiTheme="majorHAnsi" w:eastAsia="Times New Roman" w:hAnsiTheme="majorHAnsi" w:cs="Arial"/>
          <w:i/>
          <w:sz w:val="22"/>
          <w:szCs w:val="22"/>
          <w:shd w:val="clear" w:color="auto" w:fill="FFFFFF"/>
        </w:rPr>
        <w:t>- tak, trochę go polepszył - twierdzi 5% lekarzy </w:t>
      </w:r>
    </w:p>
    <w:p w:rsidR="00953268" w:rsidRPr="000928DD" w:rsidRDefault="00953268" w:rsidP="00AB32F2">
      <w:pPr>
        <w:jc w:val="both"/>
        <w:rPr>
          <w:rFonts w:asciiTheme="majorHAnsi" w:eastAsia="Times New Roman" w:hAnsiTheme="majorHAnsi" w:cs="Arial"/>
          <w:i/>
          <w:sz w:val="22"/>
          <w:szCs w:val="22"/>
          <w:shd w:val="clear" w:color="auto" w:fill="FFFFFF"/>
        </w:rPr>
      </w:pPr>
      <w:r w:rsidRPr="000928DD">
        <w:rPr>
          <w:rFonts w:asciiTheme="majorHAnsi" w:eastAsia="Times New Roman" w:hAnsiTheme="majorHAnsi" w:cs="Arial"/>
          <w:i/>
          <w:sz w:val="22"/>
          <w:szCs w:val="22"/>
          <w:shd w:val="clear" w:color="auto" w:fill="FFFFFF"/>
        </w:rPr>
        <w:t>- tak, zdecydowanie go polepszył - 1% lekarz </w:t>
      </w:r>
    </w:p>
    <w:p w:rsidR="00953268" w:rsidRPr="000928DD" w:rsidRDefault="00953268" w:rsidP="00AB32F2">
      <w:pPr>
        <w:jc w:val="both"/>
        <w:rPr>
          <w:rFonts w:asciiTheme="majorHAnsi" w:eastAsia="Times New Roman" w:hAnsiTheme="majorHAnsi" w:cs="Arial"/>
          <w:i/>
          <w:sz w:val="22"/>
          <w:szCs w:val="22"/>
          <w:shd w:val="clear" w:color="auto" w:fill="FFFFFF"/>
        </w:rPr>
      </w:pPr>
      <w:r w:rsidRPr="000928DD">
        <w:rPr>
          <w:rFonts w:asciiTheme="majorHAnsi" w:eastAsia="Times New Roman" w:hAnsiTheme="majorHAnsi" w:cs="Arial"/>
          <w:i/>
          <w:sz w:val="22"/>
          <w:szCs w:val="22"/>
          <w:shd w:val="clear" w:color="auto" w:fill="FFFFFF"/>
        </w:rPr>
        <w:t>- 23% lekarzy nie zauważyło zmiany stosunku pacjentów do lekarzy</w:t>
      </w:r>
    </w:p>
    <w:p w:rsidR="00953268" w:rsidRPr="000928DD" w:rsidRDefault="00953268" w:rsidP="00AB32F2">
      <w:pPr>
        <w:jc w:val="both"/>
        <w:rPr>
          <w:rFonts w:asciiTheme="majorHAnsi" w:eastAsia="Times New Roman" w:hAnsiTheme="majorHAnsi" w:cs="Arial"/>
          <w:i/>
          <w:sz w:val="22"/>
          <w:szCs w:val="22"/>
          <w:shd w:val="clear" w:color="auto" w:fill="FFFFFF"/>
        </w:rPr>
      </w:pPr>
      <w:r w:rsidRPr="000928DD">
        <w:rPr>
          <w:rFonts w:asciiTheme="majorHAnsi" w:eastAsia="Times New Roman" w:hAnsiTheme="majorHAnsi" w:cs="Arial"/>
          <w:i/>
          <w:sz w:val="22"/>
          <w:szCs w:val="22"/>
          <w:shd w:val="clear" w:color="auto" w:fill="FFFFFF"/>
        </w:rPr>
        <w:t> </w:t>
      </w:r>
      <w:r w:rsidRPr="000928DD">
        <w:rPr>
          <w:rFonts w:asciiTheme="majorHAnsi" w:eastAsia="Times New Roman" w:hAnsiTheme="majorHAnsi" w:cs="Arial"/>
          <w:i/>
          <w:sz w:val="22"/>
          <w:szCs w:val="22"/>
        </w:rPr>
        <w:br/>
      </w:r>
      <w:r w:rsidRPr="000928DD">
        <w:rPr>
          <w:rFonts w:asciiTheme="majorHAnsi" w:eastAsia="Times New Roman" w:hAnsiTheme="majorHAnsi" w:cs="Arial"/>
          <w:i/>
          <w:sz w:val="22"/>
          <w:szCs w:val="22"/>
          <w:shd w:val="clear" w:color="auto" w:fill="FFFFFF"/>
        </w:rPr>
        <w:t>Lekarze podkreślają, że zgodnie z obowiązującą wiedzą zaufanie pacjentów do lekarzy jest niezbędne do skutecznego przebiegu diagnozy i leczenia. Po ostatnich wydarzeniach bardzo trudno to zaufanie odzyskać.</w:t>
      </w:r>
    </w:p>
    <w:p w:rsidR="00953268" w:rsidRPr="000928DD" w:rsidRDefault="00953268" w:rsidP="00AB32F2">
      <w:pPr>
        <w:jc w:val="both"/>
        <w:rPr>
          <w:rFonts w:asciiTheme="majorHAnsi" w:hAnsiTheme="majorHAnsi"/>
          <w:sz w:val="22"/>
          <w:szCs w:val="22"/>
        </w:rPr>
      </w:pPr>
      <w:r w:rsidRPr="000928DD">
        <w:rPr>
          <w:rFonts w:asciiTheme="majorHAnsi" w:eastAsia="Times New Roman" w:hAnsiTheme="majorHAnsi" w:cs="Arial"/>
          <w:i/>
          <w:sz w:val="22"/>
          <w:szCs w:val="22"/>
        </w:rPr>
        <w:br/>
      </w:r>
      <w:r w:rsidRPr="000928DD">
        <w:rPr>
          <w:rFonts w:asciiTheme="majorHAnsi" w:eastAsia="Times New Roman" w:hAnsiTheme="majorHAnsi" w:cs="Arial"/>
          <w:i/>
          <w:sz w:val="22"/>
          <w:szCs w:val="22"/>
          <w:shd w:val="clear" w:color="auto" w:fill="FFFFFF"/>
        </w:rPr>
        <w:t>Lekarze rodzinni skarżą się, że po licznych wypowiedziach medialnych Ministra Zdrowia na początku stycznia br. są aktualnie przez wielu pacjentów uważani za "</w:t>
      </w:r>
      <w:r w:rsidRPr="000928DD">
        <w:rPr>
          <w:rFonts w:asciiTheme="majorHAnsi" w:eastAsia="Times New Roman" w:hAnsiTheme="majorHAnsi" w:cs="Arial"/>
          <w:b/>
          <w:i/>
          <w:sz w:val="22"/>
          <w:szCs w:val="22"/>
          <w:shd w:val="clear" w:color="auto" w:fill="FFFFFF"/>
        </w:rPr>
        <w:t>biznesmenów a nie lekarzy</w:t>
      </w:r>
      <w:r w:rsidRPr="000928DD">
        <w:rPr>
          <w:rFonts w:asciiTheme="majorHAnsi" w:eastAsia="Times New Roman" w:hAnsiTheme="majorHAnsi" w:cs="Arial"/>
          <w:i/>
          <w:sz w:val="22"/>
          <w:szCs w:val="22"/>
          <w:shd w:val="clear" w:color="auto" w:fill="FFFFFF"/>
        </w:rPr>
        <w:t>", "</w:t>
      </w:r>
      <w:r w:rsidRPr="000928DD">
        <w:rPr>
          <w:rFonts w:asciiTheme="majorHAnsi" w:eastAsia="Times New Roman" w:hAnsiTheme="majorHAnsi" w:cs="Arial"/>
          <w:b/>
          <w:i/>
          <w:sz w:val="22"/>
          <w:szCs w:val="22"/>
          <w:shd w:val="clear" w:color="auto" w:fill="FFFFFF"/>
        </w:rPr>
        <w:t>wyłudzaczy</w:t>
      </w:r>
      <w:r w:rsidRPr="000928DD">
        <w:rPr>
          <w:rFonts w:asciiTheme="majorHAnsi" w:eastAsia="Times New Roman" w:hAnsiTheme="majorHAnsi" w:cs="Arial"/>
          <w:i/>
          <w:sz w:val="22"/>
          <w:szCs w:val="22"/>
          <w:shd w:val="clear" w:color="auto" w:fill="FFFFFF"/>
        </w:rPr>
        <w:t>". Każda odmowa wykonania pacjentowi bezzasadnych badań kończy się zarzutami o "</w:t>
      </w:r>
      <w:r w:rsidRPr="000928DD">
        <w:rPr>
          <w:rFonts w:asciiTheme="majorHAnsi" w:eastAsia="Times New Roman" w:hAnsiTheme="majorHAnsi" w:cs="Arial"/>
          <w:b/>
          <w:i/>
          <w:sz w:val="22"/>
          <w:szCs w:val="22"/>
          <w:shd w:val="clear" w:color="auto" w:fill="FFFFFF"/>
        </w:rPr>
        <w:t>nieuczciwość</w:t>
      </w:r>
      <w:r w:rsidRPr="000928DD">
        <w:rPr>
          <w:rFonts w:asciiTheme="majorHAnsi" w:eastAsia="Times New Roman" w:hAnsiTheme="majorHAnsi" w:cs="Arial"/>
          <w:i/>
          <w:sz w:val="22"/>
          <w:szCs w:val="22"/>
          <w:shd w:val="clear" w:color="auto" w:fill="FFFFFF"/>
        </w:rPr>
        <w:t>", "</w:t>
      </w:r>
      <w:r w:rsidRPr="000928DD">
        <w:rPr>
          <w:rFonts w:asciiTheme="majorHAnsi" w:eastAsia="Times New Roman" w:hAnsiTheme="majorHAnsi" w:cs="Arial"/>
          <w:b/>
          <w:i/>
          <w:sz w:val="22"/>
          <w:szCs w:val="22"/>
          <w:shd w:val="clear" w:color="auto" w:fill="FFFFFF"/>
        </w:rPr>
        <w:t>pazerność</w:t>
      </w:r>
      <w:r w:rsidRPr="000928DD">
        <w:rPr>
          <w:rFonts w:asciiTheme="majorHAnsi" w:eastAsia="Times New Roman" w:hAnsiTheme="majorHAnsi" w:cs="Arial"/>
          <w:i/>
          <w:sz w:val="22"/>
          <w:szCs w:val="22"/>
          <w:shd w:val="clear" w:color="auto" w:fill="FFFFFF"/>
        </w:rPr>
        <w:t>", "</w:t>
      </w:r>
      <w:r w:rsidRPr="000928DD">
        <w:rPr>
          <w:rFonts w:asciiTheme="majorHAnsi" w:eastAsia="Times New Roman" w:hAnsiTheme="majorHAnsi" w:cs="Arial"/>
          <w:b/>
          <w:i/>
          <w:sz w:val="22"/>
          <w:szCs w:val="22"/>
          <w:shd w:val="clear" w:color="auto" w:fill="FFFFFF"/>
        </w:rPr>
        <w:t>nieliczenie się z faktycznymi potrzebami zdrowotnymi pacjenta</w:t>
      </w:r>
      <w:r w:rsidRPr="000928DD">
        <w:rPr>
          <w:rFonts w:asciiTheme="majorHAnsi" w:eastAsia="Times New Roman" w:hAnsiTheme="majorHAnsi" w:cs="Arial"/>
          <w:i/>
          <w:sz w:val="22"/>
          <w:szCs w:val="22"/>
          <w:shd w:val="clear" w:color="auto" w:fill="FFFFFF"/>
        </w:rPr>
        <w:t xml:space="preserve">". /Źródło: </w:t>
      </w:r>
      <w:hyperlink r:id="rId13" w:history="1">
        <w:r w:rsidRPr="000928DD">
          <w:rPr>
            <w:rStyle w:val="Hipercze"/>
            <w:rFonts w:asciiTheme="majorHAnsi" w:eastAsia="Times New Roman" w:hAnsiTheme="majorHAnsi" w:cs="Arial"/>
            <w:i/>
            <w:sz w:val="22"/>
            <w:szCs w:val="22"/>
            <w:shd w:val="clear" w:color="auto" w:fill="FFFFFF"/>
          </w:rPr>
          <w:t>www.konsylium24.pl</w:t>
        </w:r>
      </w:hyperlink>
      <w:r w:rsidRPr="000928DD">
        <w:rPr>
          <w:rFonts w:asciiTheme="majorHAnsi" w:eastAsia="Times New Roman" w:hAnsiTheme="majorHAnsi" w:cs="Arial"/>
          <w:i/>
          <w:sz w:val="22"/>
          <w:szCs w:val="22"/>
          <w:shd w:val="clear" w:color="auto" w:fill="FFFFFF"/>
        </w:rPr>
        <w:t>/”</w:t>
      </w:r>
      <w:r w:rsidRPr="000928DD">
        <w:rPr>
          <w:rFonts w:asciiTheme="majorHAnsi" w:eastAsia="Times New Roman" w:hAnsiTheme="majorHAnsi" w:cs="Arial"/>
          <w:sz w:val="22"/>
          <w:szCs w:val="22"/>
          <w:shd w:val="clear" w:color="auto" w:fill="FFFFFF"/>
        </w:rPr>
        <w:t xml:space="preserve"> </w:t>
      </w:r>
    </w:p>
    <w:p w:rsidR="00953268" w:rsidRPr="000928DD" w:rsidRDefault="00953268" w:rsidP="00AB32F2">
      <w:pPr>
        <w:jc w:val="both"/>
        <w:rPr>
          <w:rFonts w:asciiTheme="majorHAnsi" w:hAnsiTheme="majorHAnsi"/>
          <w:sz w:val="22"/>
          <w:szCs w:val="22"/>
        </w:rPr>
      </w:pPr>
    </w:p>
    <w:p w:rsidR="00883600" w:rsidRPr="000928DD" w:rsidRDefault="00883600" w:rsidP="00AB32F2">
      <w:pPr>
        <w:jc w:val="both"/>
        <w:rPr>
          <w:rFonts w:asciiTheme="majorHAnsi" w:hAnsiTheme="majorHAnsi"/>
          <w:sz w:val="22"/>
          <w:szCs w:val="22"/>
        </w:rPr>
      </w:pPr>
      <w:r w:rsidRPr="000928DD">
        <w:rPr>
          <w:rFonts w:asciiTheme="majorHAnsi" w:hAnsiTheme="majorHAnsi"/>
          <w:sz w:val="22"/>
          <w:szCs w:val="22"/>
        </w:rPr>
        <w:t>Powyższe badania jednoznacznie wskazują na efekty wypowiedzi lek. Bartosza Arłukowicza, który poprzez permanentne podważanie zaufania do zawodu lekarza w okresie 2014/2015 wykreował negatywny wizerunek lekarza, jako pazernego biznesmena niedbającego o pacjenta.</w:t>
      </w:r>
      <w:r w:rsidR="00514329" w:rsidRPr="000928DD">
        <w:rPr>
          <w:rFonts w:asciiTheme="majorHAnsi" w:hAnsiTheme="majorHAnsi"/>
          <w:sz w:val="22"/>
          <w:szCs w:val="22"/>
        </w:rPr>
        <w:t xml:space="preserve"> </w:t>
      </w:r>
    </w:p>
    <w:p w:rsidR="00883600" w:rsidRPr="000928DD" w:rsidRDefault="00883600" w:rsidP="00AB32F2">
      <w:pPr>
        <w:jc w:val="both"/>
        <w:rPr>
          <w:rFonts w:asciiTheme="majorHAnsi" w:hAnsiTheme="majorHAnsi"/>
          <w:sz w:val="22"/>
          <w:szCs w:val="22"/>
        </w:rPr>
      </w:pPr>
      <w:r w:rsidRPr="000928DD">
        <w:rPr>
          <w:rFonts w:asciiTheme="majorHAnsi" w:hAnsiTheme="majorHAnsi"/>
          <w:sz w:val="22"/>
          <w:szCs w:val="22"/>
        </w:rPr>
        <w:t xml:space="preserve"> </w:t>
      </w:r>
    </w:p>
    <w:p w:rsidR="00B24858" w:rsidRPr="000928DD" w:rsidRDefault="00B24858" w:rsidP="00AB32F2">
      <w:pPr>
        <w:jc w:val="both"/>
        <w:rPr>
          <w:rFonts w:asciiTheme="majorHAnsi" w:hAnsiTheme="majorHAnsi"/>
          <w:sz w:val="22"/>
          <w:szCs w:val="22"/>
        </w:rPr>
      </w:pPr>
      <w:r w:rsidRPr="000928DD">
        <w:rPr>
          <w:rFonts w:asciiTheme="majorHAnsi" w:hAnsiTheme="majorHAnsi"/>
          <w:sz w:val="22"/>
          <w:szCs w:val="22"/>
        </w:rPr>
        <w:t>Bezspornym jest, że w demokratycznym państwie prawa, jakim jest Rzeczpospolita Polska, dopuszczalna jest swoboda wypowiedzi, niemniej jednak swoboda ta, szczególnie, gdy dotyczy to osoby lekarza, jednocześnie pełniącego funkcję Ministra Zdrowia, wymaga od osoby publicznej szczególnej odpowiedzialności, która w przypadku Bartosza Arłukowicza nie została dochowana.</w:t>
      </w:r>
    </w:p>
    <w:p w:rsidR="00B24858" w:rsidRPr="000928DD" w:rsidRDefault="00B24858" w:rsidP="00AB32F2">
      <w:pPr>
        <w:jc w:val="both"/>
        <w:rPr>
          <w:rFonts w:asciiTheme="majorHAnsi" w:hAnsiTheme="majorHAnsi"/>
          <w:sz w:val="22"/>
          <w:szCs w:val="22"/>
        </w:rPr>
      </w:pPr>
    </w:p>
    <w:p w:rsidR="00883600" w:rsidRPr="000928DD" w:rsidRDefault="00F37BB2" w:rsidP="00883600">
      <w:pPr>
        <w:jc w:val="both"/>
        <w:rPr>
          <w:rFonts w:asciiTheme="majorHAnsi" w:hAnsiTheme="majorHAnsi"/>
          <w:sz w:val="22"/>
          <w:szCs w:val="22"/>
        </w:rPr>
      </w:pPr>
      <w:r w:rsidRPr="000928DD">
        <w:rPr>
          <w:rFonts w:asciiTheme="majorHAnsi" w:hAnsiTheme="majorHAnsi"/>
          <w:sz w:val="22"/>
          <w:szCs w:val="22"/>
        </w:rPr>
        <w:t xml:space="preserve">Dodatkowo ostatnie publiczne wypowiedzi lek. Bartosza Arłukowicza dyskredytują także organy samorządu lekarskiego, w tym także bezpośrednio osobę Prezesa Naczelnej Rady Lekarskiej poprzez </w:t>
      </w:r>
      <w:r w:rsidR="00883600" w:rsidRPr="000928DD">
        <w:rPr>
          <w:rFonts w:asciiTheme="majorHAnsi" w:hAnsiTheme="majorHAnsi"/>
          <w:sz w:val="22"/>
          <w:szCs w:val="22"/>
        </w:rPr>
        <w:t>stawianie bezpodstawnych zarzutów, jakoby samorząd lekarski działał na niekorzyść pacjentów onkologicznych.</w:t>
      </w:r>
      <w:r w:rsidR="00741879" w:rsidRPr="000928DD">
        <w:rPr>
          <w:rFonts w:asciiTheme="majorHAnsi" w:hAnsiTheme="majorHAnsi"/>
          <w:sz w:val="22"/>
          <w:szCs w:val="22"/>
        </w:rPr>
        <w:t xml:space="preserve"> </w:t>
      </w:r>
    </w:p>
    <w:p w:rsidR="00CC0513" w:rsidRPr="000928DD" w:rsidRDefault="00CC0513" w:rsidP="00883600">
      <w:pPr>
        <w:jc w:val="both"/>
        <w:rPr>
          <w:rFonts w:asciiTheme="majorHAnsi" w:hAnsiTheme="majorHAnsi"/>
          <w:sz w:val="22"/>
          <w:szCs w:val="22"/>
        </w:rPr>
      </w:pPr>
    </w:p>
    <w:p w:rsidR="000928DD" w:rsidRPr="000928DD" w:rsidRDefault="000928DD" w:rsidP="000928DD">
      <w:pPr>
        <w:jc w:val="both"/>
        <w:rPr>
          <w:rFonts w:asciiTheme="majorHAnsi" w:hAnsiTheme="majorHAnsi"/>
          <w:sz w:val="22"/>
          <w:szCs w:val="22"/>
        </w:rPr>
      </w:pPr>
      <w:r w:rsidRPr="000928DD">
        <w:rPr>
          <w:rFonts w:asciiTheme="majorHAnsi" w:hAnsiTheme="majorHAnsi"/>
          <w:sz w:val="22"/>
          <w:szCs w:val="22"/>
        </w:rPr>
        <w:t xml:space="preserve">Na końcu trzeba zauważyć, że </w:t>
      </w:r>
      <w:r w:rsidRPr="0082355A">
        <w:rPr>
          <w:rFonts w:asciiTheme="majorHAnsi" w:hAnsiTheme="majorHAnsi"/>
          <w:b/>
          <w:sz w:val="22"/>
          <w:szCs w:val="22"/>
        </w:rPr>
        <w:t>podważanie zaufania do zawodu lekarza uderza nie tylko w lekarzy, ale także w pacjentów.</w:t>
      </w:r>
      <w:r w:rsidRPr="000928DD">
        <w:rPr>
          <w:rFonts w:asciiTheme="majorHAnsi" w:hAnsiTheme="majorHAnsi"/>
          <w:sz w:val="22"/>
          <w:szCs w:val="22"/>
        </w:rPr>
        <w:t xml:space="preserve"> Być może nawet pacjenci tracą na tym najwięcej. Zaufanie do lekarza jest bowiem podstawą relacji chory – lekarz i ma istotny wpływ na cały proces leczenia, również na jego skuteczność. Burzenie tych relacji może spowodować niepowetowane straty i przyczynić się do wielu nieszczęść ludzi chorych. Pośrednio też powoduje wzrost kosztów leczenia. Pacjenci, którzy nie ufają swoim lekarzom są bowiem bardziej roszczeniowi, domagają się wielu dodatkowych i niepotrzebnych badań, kolejnych konsultacji i wielokrotnej weryfikacji ustalonej przez ich lekarza diagnozy lub sposobu leczenia. </w:t>
      </w:r>
    </w:p>
    <w:p w:rsidR="00F37BB2" w:rsidRPr="000928DD" w:rsidRDefault="00F37BB2" w:rsidP="00AB32F2">
      <w:pPr>
        <w:jc w:val="both"/>
        <w:rPr>
          <w:rFonts w:asciiTheme="majorHAnsi" w:hAnsiTheme="majorHAnsi"/>
          <w:sz w:val="22"/>
          <w:szCs w:val="22"/>
        </w:rPr>
      </w:pPr>
    </w:p>
    <w:p w:rsidR="00B24858" w:rsidRPr="000928DD" w:rsidRDefault="00B24858" w:rsidP="00AB32F2">
      <w:pPr>
        <w:jc w:val="both"/>
        <w:rPr>
          <w:rFonts w:asciiTheme="majorHAnsi" w:hAnsiTheme="majorHAnsi"/>
          <w:sz w:val="22"/>
          <w:szCs w:val="22"/>
        </w:rPr>
      </w:pPr>
      <w:r w:rsidRPr="000928DD">
        <w:rPr>
          <w:rFonts w:asciiTheme="majorHAnsi" w:hAnsiTheme="majorHAnsi"/>
          <w:sz w:val="22"/>
          <w:szCs w:val="22"/>
        </w:rPr>
        <w:t xml:space="preserve">W mojej ocenie niedopuszczalne jest tolerowanie przeze mnie i przez całe środowisko lekarskie zachowań innego lekarza, które podważają podstawowe zasady </w:t>
      </w:r>
      <w:r w:rsidR="00CC0513" w:rsidRPr="000928DD">
        <w:rPr>
          <w:rFonts w:asciiTheme="majorHAnsi" w:hAnsiTheme="majorHAnsi"/>
          <w:sz w:val="22"/>
          <w:szCs w:val="22"/>
        </w:rPr>
        <w:t xml:space="preserve">etyki naszego zawodu.  </w:t>
      </w:r>
    </w:p>
    <w:p w:rsidR="00CC0513" w:rsidRPr="000928DD" w:rsidRDefault="00CC0513" w:rsidP="00AB32F2">
      <w:pPr>
        <w:jc w:val="both"/>
        <w:rPr>
          <w:rFonts w:asciiTheme="majorHAnsi" w:hAnsiTheme="majorHAnsi"/>
          <w:sz w:val="22"/>
          <w:szCs w:val="22"/>
        </w:rPr>
      </w:pPr>
    </w:p>
    <w:p w:rsidR="00B24858" w:rsidRPr="000928DD" w:rsidRDefault="00B24858" w:rsidP="00AB32F2">
      <w:pPr>
        <w:jc w:val="both"/>
        <w:rPr>
          <w:rFonts w:asciiTheme="majorHAnsi" w:hAnsiTheme="majorHAnsi"/>
          <w:sz w:val="22"/>
          <w:szCs w:val="22"/>
        </w:rPr>
      </w:pPr>
      <w:r w:rsidRPr="000928DD">
        <w:rPr>
          <w:rFonts w:asciiTheme="majorHAnsi" w:hAnsiTheme="majorHAnsi"/>
          <w:sz w:val="22"/>
          <w:szCs w:val="22"/>
        </w:rPr>
        <w:t xml:space="preserve">Mając powyższe na uwadze, wnoszę jak w </w:t>
      </w:r>
      <w:proofErr w:type="spellStart"/>
      <w:r w:rsidRPr="000928DD">
        <w:rPr>
          <w:rFonts w:asciiTheme="majorHAnsi" w:hAnsiTheme="majorHAnsi"/>
          <w:sz w:val="22"/>
          <w:szCs w:val="22"/>
        </w:rPr>
        <w:t>petitum</w:t>
      </w:r>
      <w:proofErr w:type="spellEnd"/>
      <w:r w:rsidRPr="000928DD">
        <w:rPr>
          <w:rFonts w:asciiTheme="majorHAnsi" w:hAnsiTheme="majorHAnsi"/>
          <w:sz w:val="22"/>
          <w:szCs w:val="22"/>
        </w:rPr>
        <w:t xml:space="preserve"> niniejszego wniosku.</w:t>
      </w:r>
    </w:p>
    <w:p w:rsidR="00B24858" w:rsidRPr="000928DD" w:rsidRDefault="00B24858" w:rsidP="00AB32F2">
      <w:pPr>
        <w:jc w:val="both"/>
        <w:rPr>
          <w:rFonts w:asciiTheme="majorHAnsi" w:hAnsiTheme="majorHAnsi"/>
          <w:sz w:val="22"/>
          <w:szCs w:val="22"/>
        </w:rPr>
      </w:pPr>
    </w:p>
    <w:p w:rsidR="00B24858" w:rsidRPr="000928DD" w:rsidRDefault="00B24858" w:rsidP="00AB32F2">
      <w:pPr>
        <w:jc w:val="both"/>
        <w:rPr>
          <w:rFonts w:asciiTheme="majorHAnsi" w:hAnsiTheme="majorHAnsi"/>
          <w:sz w:val="22"/>
          <w:szCs w:val="22"/>
        </w:rPr>
      </w:pPr>
    </w:p>
    <w:p w:rsidR="00B24858" w:rsidRPr="000928DD" w:rsidRDefault="00B24858" w:rsidP="00AB32F2">
      <w:pPr>
        <w:jc w:val="both"/>
        <w:rPr>
          <w:rFonts w:asciiTheme="majorHAnsi" w:hAnsiTheme="majorHAnsi"/>
          <w:sz w:val="22"/>
          <w:szCs w:val="22"/>
        </w:rPr>
      </w:pPr>
    </w:p>
    <w:p w:rsidR="000276ED" w:rsidRPr="000928DD" w:rsidRDefault="000276ED" w:rsidP="00AB32F2">
      <w:pPr>
        <w:jc w:val="both"/>
        <w:rPr>
          <w:rFonts w:asciiTheme="majorHAnsi" w:hAnsiTheme="majorHAnsi"/>
          <w:sz w:val="22"/>
          <w:szCs w:val="22"/>
        </w:rPr>
      </w:pPr>
    </w:p>
    <w:p w:rsidR="00B24858" w:rsidRPr="000928DD" w:rsidRDefault="00B24858" w:rsidP="00B24858">
      <w:pPr>
        <w:ind w:left="4956"/>
        <w:jc w:val="both"/>
        <w:rPr>
          <w:rFonts w:asciiTheme="majorHAnsi" w:hAnsiTheme="majorHAnsi"/>
          <w:sz w:val="22"/>
          <w:szCs w:val="22"/>
        </w:rPr>
      </w:pPr>
    </w:p>
    <w:p w:rsidR="00B24858" w:rsidRPr="000928DD" w:rsidRDefault="00B24858" w:rsidP="00B24858">
      <w:pPr>
        <w:ind w:left="4956"/>
        <w:jc w:val="both"/>
        <w:rPr>
          <w:rFonts w:asciiTheme="majorHAnsi" w:hAnsiTheme="majorHAnsi"/>
          <w:sz w:val="22"/>
          <w:szCs w:val="22"/>
        </w:rPr>
      </w:pPr>
      <w:r w:rsidRPr="000928DD">
        <w:rPr>
          <w:rFonts w:asciiTheme="majorHAnsi" w:hAnsiTheme="majorHAnsi"/>
          <w:sz w:val="22"/>
          <w:szCs w:val="22"/>
        </w:rPr>
        <w:t>……………………………………</w:t>
      </w:r>
    </w:p>
    <w:p w:rsidR="00B24858" w:rsidRPr="000928DD" w:rsidRDefault="00B24858" w:rsidP="00B24858">
      <w:pPr>
        <w:ind w:left="4956"/>
        <w:jc w:val="both"/>
        <w:rPr>
          <w:rFonts w:asciiTheme="majorHAnsi" w:hAnsiTheme="majorHAnsi"/>
          <w:i/>
          <w:sz w:val="22"/>
          <w:szCs w:val="22"/>
        </w:rPr>
      </w:pPr>
      <w:r w:rsidRPr="000928DD">
        <w:rPr>
          <w:rFonts w:asciiTheme="majorHAnsi" w:hAnsiTheme="majorHAnsi"/>
          <w:i/>
          <w:sz w:val="22"/>
          <w:szCs w:val="22"/>
        </w:rPr>
        <w:t>Pokrzywdzony</w:t>
      </w:r>
    </w:p>
    <w:p w:rsidR="00B24858" w:rsidRPr="000928DD" w:rsidRDefault="00B24858" w:rsidP="00B24858">
      <w:pPr>
        <w:jc w:val="both"/>
        <w:rPr>
          <w:rFonts w:asciiTheme="majorHAnsi" w:hAnsiTheme="majorHAnsi"/>
          <w:sz w:val="22"/>
          <w:szCs w:val="22"/>
        </w:rPr>
      </w:pPr>
    </w:p>
    <w:p w:rsidR="00B24858" w:rsidRPr="000928DD" w:rsidRDefault="00B24858" w:rsidP="00B24858">
      <w:pPr>
        <w:jc w:val="both"/>
        <w:rPr>
          <w:rFonts w:asciiTheme="majorHAnsi" w:hAnsiTheme="majorHAnsi"/>
          <w:sz w:val="22"/>
          <w:szCs w:val="22"/>
        </w:rPr>
      </w:pPr>
    </w:p>
    <w:p w:rsidR="00B24858" w:rsidRPr="000928DD" w:rsidRDefault="00B24858" w:rsidP="00B24858">
      <w:pPr>
        <w:jc w:val="both"/>
        <w:rPr>
          <w:rFonts w:asciiTheme="majorHAnsi" w:hAnsiTheme="majorHAnsi"/>
          <w:sz w:val="22"/>
          <w:szCs w:val="22"/>
        </w:rPr>
      </w:pPr>
    </w:p>
    <w:p w:rsidR="000276ED" w:rsidRPr="000928DD" w:rsidRDefault="000276ED" w:rsidP="00B24858">
      <w:pPr>
        <w:jc w:val="both"/>
        <w:rPr>
          <w:rFonts w:asciiTheme="majorHAnsi" w:hAnsiTheme="majorHAnsi"/>
          <w:sz w:val="22"/>
          <w:szCs w:val="22"/>
        </w:rPr>
      </w:pPr>
    </w:p>
    <w:p w:rsidR="00B24858" w:rsidRPr="000928DD" w:rsidRDefault="00B24858" w:rsidP="00B24858">
      <w:pPr>
        <w:jc w:val="both"/>
        <w:rPr>
          <w:rFonts w:asciiTheme="majorHAnsi" w:hAnsiTheme="majorHAnsi"/>
          <w:sz w:val="22"/>
          <w:szCs w:val="22"/>
        </w:rPr>
      </w:pPr>
    </w:p>
    <w:p w:rsidR="00B24858" w:rsidRPr="000928DD" w:rsidRDefault="00B24858" w:rsidP="00B24858">
      <w:pPr>
        <w:jc w:val="both"/>
        <w:rPr>
          <w:rFonts w:asciiTheme="majorHAnsi" w:hAnsiTheme="majorHAnsi"/>
          <w:b/>
          <w:sz w:val="22"/>
          <w:szCs w:val="22"/>
          <w:u w:val="single"/>
        </w:rPr>
      </w:pPr>
      <w:r w:rsidRPr="000928DD">
        <w:rPr>
          <w:rFonts w:asciiTheme="majorHAnsi" w:hAnsiTheme="majorHAnsi"/>
          <w:b/>
          <w:sz w:val="22"/>
          <w:szCs w:val="22"/>
          <w:u w:val="single"/>
        </w:rPr>
        <w:t>Do wiadomości:</w:t>
      </w:r>
    </w:p>
    <w:p w:rsidR="000276ED" w:rsidRPr="000928DD" w:rsidRDefault="000276ED" w:rsidP="00B24858">
      <w:pPr>
        <w:jc w:val="both"/>
        <w:rPr>
          <w:rFonts w:asciiTheme="majorHAnsi" w:hAnsiTheme="majorHAnsi" w:cs="Arial"/>
          <w:sz w:val="22"/>
          <w:szCs w:val="22"/>
        </w:rPr>
      </w:pPr>
      <w:r w:rsidRPr="000928DD">
        <w:rPr>
          <w:rFonts w:asciiTheme="majorHAnsi" w:hAnsiTheme="majorHAnsi" w:cs="Arial"/>
          <w:sz w:val="22"/>
          <w:szCs w:val="22"/>
        </w:rPr>
        <w:t>Szanowny Pan</w:t>
      </w:r>
    </w:p>
    <w:p w:rsidR="000276ED" w:rsidRPr="000928DD" w:rsidRDefault="000276ED" w:rsidP="00B24858">
      <w:pPr>
        <w:jc w:val="both"/>
        <w:rPr>
          <w:rFonts w:asciiTheme="majorHAnsi" w:hAnsiTheme="majorHAnsi"/>
          <w:sz w:val="22"/>
          <w:szCs w:val="22"/>
        </w:rPr>
      </w:pPr>
      <w:r w:rsidRPr="000928DD">
        <w:rPr>
          <w:rFonts w:asciiTheme="majorHAnsi" w:hAnsiTheme="majorHAnsi"/>
          <w:sz w:val="22"/>
          <w:szCs w:val="22"/>
        </w:rPr>
        <w:t>Lek. Grzegorz Wrona</w:t>
      </w:r>
    </w:p>
    <w:p w:rsidR="00B24858" w:rsidRPr="000928DD" w:rsidRDefault="000276ED" w:rsidP="00B24858">
      <w:pPr>
        <w:jc w:val="both"/>
        <w:rPr>
          <w:rFonts w:asciiTheme="majorHAnsi" w:hAnsiTheme="majorHAnsi" w:cs="Arial"/>
          <w:sz w:val="22"/>
          <w:szCs w:val="22"/>
        </w:rPr>
      </w:pPr>
      <w:r w:rsidRPr="000928DD">
        <w:rPr>
          <w:rFonts w:asciiTheme="majorHAnsi" w:hAnsiTheme="majorHAnsi" w:cs="Arial"/>
          <w:sz w:val="22"/>
          <w:szCs w:val="22"/>
        </w:rPr>
        <w:t>Naczelny Rzecznik Odpowiedzialności Zawodowej</w:t>
      </w:r>
    </w:p>
    <w:p w:rsidR="000276ED" w:rsidRPr="000928DD" w:rsidRDefault="000276ED" w:rsidP="00B24858">
      <w:pPr>
        <w:jc w:val="both"/>
        <w:rPr>
          <w:rFonts w:asciiTheme="majorHAnsi" w:hAnsiTheme="majorHAnsi"/>
          <w:sz w:val="22"/>
          <w:szCs w:val="22"/>
        </w:rPr>
      </w:pPr>
    </w:p>
    <w:p w:rsidR="000276ED" w:rsidRPr="000928DD" w:rsidRDefault="000276ED" w:rsidP="000276ED">
      <w:pPr>
        <w:widowControl w:val="0"/>
        <w:autoSpaceDE w:val="0"/>
        <w:autoSpaceDN w:val="0"/>
        <w:adjustRightInd w:val="0"/>
        <w:rPr>
          <w:rFonts w:asciiTheme="majorHAnsi" w:hAnsiTheme="majorHAnsi" w:cs="Arial"/>
          <w:sz w:val="22"/>
          <w:szCs w:val="22"/>
        </w:rPr>
      </w:pPr>
      <w:r w:rsidRPr="000928DD">
        <w:rPr>
          <w:rFonts w:asciiTheme="majorHAnsi" w:hAnsiTheme="majorHAnsi" w:cs="Arial"/>
          <w:bCs/>
          <w:sz w:val="22"/>
          <w:szCs w:val="22"/>
        </w:rPr>
        <w:t>Kancelaria Naczelnego Rzecznika Odpowiedzialności Zawodowej</w:t>
      </w:r>
    </w:p>
    <w:p w:rsidR="000276ED" w:rsidRPr="000928DD" w:rsidRDefault="000276ED" w:rsidP="000276ED">
      <w:pPr>
        <w:widowControl w:val="0"/>
        <w:autoSpaceDE w:val="0"/>
        <w:autoSpaceDN w:val="0"/>
        <w:adjustRightInd w:val="0"/>
        <w:rPr>
          <w:rFonts w:asciiTheme="majorHAnsi" w:hAnsiTheme="majorHAnsi" w:cs="Arial"/>
          <w:sz w:val="22"/>
          <w:szCs w:val="22"/>
        </w:rPr>
      </w:pPr>
      <w:r w:rsidRPr="000928DD">
        <w:rPr>
          <w:rFonts w:asciiTheme="majorHAnsi" w:hAnsiTheme="majorHAnsi" w:cs="Arial"/>
          <w:sz w:val="22"/>
          <w:szCs w:val="22"/>
        </w:rPr>
        <w:t>ul. Sobieskiego 110/16</w:t>
      </w:r>
    </w:p>
    <w:p w:rsidR="000276ED" w:rsidRPr="000928DD" w:rsidRDefault="000276ED" w:rsidP="00B24858">
      <w:pPr>
        <w:jc w:val="both"/>
        <w:rPr>
          <w:rFonts w:asciiTheme="majorHAnsi" w:hAnsiTheme="majorHAnsi" w:cs="Arial"/>
          <w:sz w:val="22"/>
          <w:szCs w:val="22"/>
          <w:lang w:val="en-US"/>
        </w:rPr>
      </w:pPr>
      <w:r w:rsidRPr="000928DD">
        <w:rPr>
          <w:rFonts w:asciiTheme="majorHAnsi" w:hAnsiTheme="majorHAnsi" w:cs="Arial"/>
          <w:sz w:val="22"/>
          <w:szCs w:val="22"/>
          <w:lang w:val="en-US"/>
        </w:rPr>
        <w:t>00-764 Warszawa</w:t>
      </w:r>
    </w:p>
    <w:p w:rsidR="00260A8C" w:rsidRPr="000928DD" w:rsidRDefault="00260A8C" w:rsidP="00B24858">
      <w:pPr>
        <w:jc w:val="both"/>
        <w:rPr>
          <w:rFonts w:asciiTheme="majorHAnsi" w:hAnsiTheme="majorHAnsi" w:cs="Arial"/>
          <w:sz w:val="22"/>
          <w:szCs w:val="22"/>
          <w:lang w:val="en-US"/>
        </w:rPr>
      </w:pPr>
      <w:bookmarkStart w:id="0" w:name="_GoBack"/>
      <w:bookmarkEnd w:id="0"/>
    </w:p>
    <w:sectPr w:rsidR="00260A8C" w:rsidRPr="000928DD" w:rsidSect="00D267C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860F3"/>
    <w:multiLevelType w:val="multilevel"/>
    <w:tmpl w:val="2C9E2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DB13E7"/>
    <w:multiLevelType w:val="hybridMultilevel"/>
    <w:tmpl w:val="747C1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CA2F38"/>
    <w:multiLevelType w:val="multilevel"/>
    <w:tmpl w:val="8744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3E"/>
    <w:rsid w:val="00024269"/>
    <w:rsid w:val="000276ED"/>
    <w:rsid w:val="000928DD"/>
    <w:rsid w:val="000F6B33"/>
    <w:rsid w:val="00260A8C"/>
    <w:rsid w:val="00284381"/>
    <w:rsid w:val="00457A36"/>
    <w:rsid w:val="004A48D3"/>
    <w:rsid w:val="00514329"/>
    <w:rsid w:val="0052373E"/>
    <w:rsid w:val="00741879"/>
    <w:rsid w:val="0082355A"/>
    <w:rsid w:val="00883600"/>
    <w:rsid w:val="0088697D"/>
    <w:rsid w:val="008B651A"/>
    <w:rsid w:val="008E2CE6"/>
    <w:rsid w:val="008F0900"/>
    <w:rsid w:val="00953268"/>
    <w:rsid w:val="00AB32F2"/>
    <w:rsid w:val="00B24858"/>
    <w:rsid w:val="00BB09B1"/>
    <w:rsid w:val="00CA5900"/>
    <w:rsid w:val="00CC0513"/>
    <w:rsid w:val="00CF36A9"/>
    <w:rsid w:val="00D267CA"/>
    <w:rsid w:val="00D748E6"/>
    <w:rsid w:val="00E368A7"/>
    <w:rsid w:val="00F37BB2"/>
    <w:rsid w:val="00FD08E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373E"/>
    <w:rPr>
      <w:color w:val="0000FF" w:themeColor="hyperlink"/>
      <w:u w:val="single"/>
    </w:rPr>
  </w:style>
  <w:style w:type="paragraph" w:styleId="Akapitzlist">
    <w:name w:val="List Paragraph"/>
    <w:basedOn w:val="Normalny"/>
    <w:uiPriority w:val="34"/>
    <w:qFormat/>
    <w:rsid w:val="00024269"/>
    <w:pPr>
      <w:ind w:left="720"/>
      <w:contextualSpacing/>
    </w:pPr>
  </w:style>
  <w:style w:type="character" w:styleId="UyteHipercze">
    <w:name w:val="FollowedHyperlink"/>
    <w:basedOn w:val="Domylnaczcionkaakapitu"/>
    <w:uiPriority w:val="99"/>
    <w:semiHidden/>
    <w:unhideWhenUsed/>
    <w:rsid w:val="00D748E6"/>
    <w:rPr>
      <w:color w:val="800080" w:themeColor="followedHyperlink"/>
      <w:u w:val="single"/>
    </w:rPr>
  </w:style>
  <w:style w:type="paragraph" w:styleId="NormalnyWeb">
    <w:name w:val="Normal (Web)"/>
    <w:basedOn w:val="Normalny"/>
    <w:uiPriority w:val="99"/>
    <w:unhideWhenUsed/>
    <w:rsid w:val="0088697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373E"/>
    <w:rPr>
      <w:color w:val="0000FF" w:themeColor="hyperlink"/>
      <w:u w:val="single"/>
    </w:rPr>
  </w:style>
  <w:style w:type="paragraph" w:styleId="Akapitzlist">
    <w:name w:val="List Paragraph"/>
    <w:basedOn w:val="Normalny"/>
    <w:uiPriority w:val="34"/>
    <w:qFormat/>
    <w:rsid w:val="00024269"/>
    <w:pPr>
      <w:ind w:left="720"/>
      <w:contextualSpacing/>
    </w:pPr>
  </w:style>
  <w:style w:type="character" w:styleId="UyteHipercze">
    <w:name w:val="FollowedHyperlink"/>
    <w:basedOn w:val="Domylnaczcionkaakapitu"/>
    <w:uiPriority w:val="99"/>
    <w:semiHidden/>
    <w:unhideWhenUsed/>
    <w:rsid w:val="00D748E6"/>
    <w:rPr>
      <w:color w:val="800080" w:themeColor="followedHyperlink"/>
      <w:u w:val="single"/>
    </w:rPr>
  </w:style>
  <w:style w:type="paragraph" w:styleId="NormalnyWeb">
    <w:name w:val="Normal (Web)"/>
    <w:basedOn w:val="Normalny"/>
    <w:uiPriority w:val="99"/>
    <w:unhideWhenUsed/>
    <w:rsid w:val="0088697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86711">
      <w:bodyDiv w:val="1"/>
      <w:marLeft w:val="0"/>
      <w:marRight w:val="0"/>
      <w:marTop w:val="0"/>
      <w:marBottom w:val="0"/>
      <w:divBdr>
        <w:top w:val="none" w:sz="0" w:space="0" w:color="auto"/>
        <w:left w:val="none" w:sz="0" w:space="0" w:color="auto"/>
        <w:bottom w:val="none" w:sz="0" w:space="0" w:color="auto"/>
        <w:right w:val="none" w:sz="0" w:space="0" w:color="auto"/>
      </w:divBdr>
      <w:divsChild>
        <w:div w:id="1361054331">
          <w:marLeft w:val="0"/>
          <w:marRight w:val="0"/>
          <w:marTop w:val="0"/>
          <w:marBottom w:val="0"/>
          <w:divBdr>
            <w:top w:val="none" w:sz="0" w:space="0" w:color="auto"/>
            <w:left w:val="none" w:sz="0" w:space="0" w:color="auto"/>
            <w:bottom w:val="none" w:sz="0" w:space="0" w:color="auto"/>
            <w:right w:val="none" w:sz="0" w:space="0" w:color="auto"/>
          </w:divBdr>
          <w:divsChild>
            <w:div w:id="717821302">
              <w:marLeft w:val="0"/>
              <w:marRight w:val="0"/>
              <w:marTop w:val="0"/>
              <w:marBottom w:val="0"/>
              <w:divBdr>
                <w:top w:val="none" w:sz="0" w:space="0" w:color="auto"/>
                <w:left w:val="none" w:sz="0" w:space="0" w:color="auto"/>
                <w:bottom w:val="none" w:sz="0" w:space="0" w:color="auto"/>
                <w:right w:val="none" w:sz="0" w:space="0" w:color="auto"/>
              </w:divBdr>
              <w:divsChild>
                <w:div w:id="155932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735">
      <w:bodyDiv w:val="1"/>
      <w:marLeft w:val="0"/>
      <w:marRight w:val="0"/>
      <w:marTop w:val="0"/>
      <w:marBottom w:val="0"/>
      <w:divBdr>
        <w:top w:val="none" w:sz="0" w:space="0" w:color="auto"/>
        <w:left w:val="none" w:sz="0" w:space="0" w:color="auto"/>
        <w:bottom w:val="none" w:sz="0" w:space="0" w:color="auto"/>
        <w:right w:val="none" w:sz="0" w:space="0" w:color="auto"/>
      </w:divBdr>
      <w:divsChild>
        <w:div w:id="464201703">
          <w:marLeft w:val="0"/>
          <w:marRight w:val="0"/>
          <w:marTop w:val="0"/>
          <w:marBottom w:val="0"/>
          <w:divBdr>
            <w:top w:val="none" w:sz="0" w:space="0" w:color="auto"/>
            <w:left w:val="none" w:sz="0" w:space="0" w:color="auto"/>
            <w:bottom w:val="none" w:sz="0" w:space="0" w:color="auto"/>
            <w:right w:val="none" w:sz="0" w:space="0" w:color="auto"/>
          </w:divBdr>
          <w:divsChild>
            <w:div w:id="1910724578">
              <w:marLeft w:val="0"/>
              <w:marRight w:val="0"/>
              <w:marTop w:val="0"/>
              <w:marBottom w:val="0"/>
              <w:divBdr>
                <w:top w:val="none" w:sz="0" w:space="0" w:color="auto"/>
                <w:left w:val="none" w:sz="0" w:space="0" w:color="auto"/>
                <w:bottom w:val="none" w:sz="0" w:space="0" w:color="auto"/>
                <w:right w:val="none" w:sz="0" w:space="0" w:color="auto"/>
              </w:divBdr>
              <w:divsChild>
                <w:div w:id="8434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52078">
      <w:bodyDiv w:val="1"/>
      <w:marLeft w:val="0"/>
      <w:marRight w:val="0"/>
      <w:marTop w:val="0"/>
      <w:marBottom w:val="0"/>
      <w:divBdr>
        <w:top w:val="none" w:sz="0" w:space="0" w:color="auto"/>
        <w:left w:val="none" w:sz="0" w:space="0" w:color="auto"/>
        <w:bottom w:val="none" w:sz="0" w:space="0" w:color="auto"/>
        <w:right w:val="none" w:sz="0" w:space="0" w:color="auto"/>
      </w:divBdr>
      <w:divsChild>
        <w:div w:id="2116629617">
          <w:marLeft w:val="0"/>
          <w:marRight w:val="0"/>
          <w:marTop w:val="0"/>
          <w:marBottom w:val="0"/>
          <w:divBdr>
            <w:top w:val="none" w:sz="0" w:space="0" w:color="auto"/>
            <w:left w:val="none" w:sz="0" w:space="0" w:color="auto"/>
            <w:bottom w:val="none" w:sz="0" w:space="0" w:color="auto"/>
            <w:right w:val="none" w:sz="0" w:space="0" w:color="auto"/>
          </w:divBdr>
          <w:divsChild>
            <w:div w:id="1216237470">
              <w:marLeft w:val="0"/>
              <w:marRight w:val="0"/>
              <w:marTop w:val="0"/>
              <w:marBottom w:val="0"/>
              <w:divBdr>
                <w:top w:val="none" w:sz="0" w:space="0" w:color="auto"/>
                <w:left w:val="none" w:sz="0" w:space="0" w:color="auto"/>
                <w:bottom w:val="none" w:sz="0" w:space="0" w:color="auto"/>
                <w:right w:val="none" w:sz="0" w:space="0" w:color="auto"/>
              </w:divBdr>
              <w:divsChild>
                <w:div w:id="17742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n24.pl/wideo/z-anteny/bartosz-arlukowicz-rozmawial-w-niedziele-z-ewa-kopacz,1376549.html?playlist_id=18056" TargetMode="External"/><Relationship Id="rId13" Type="http://schemas.openxmlformats.org/officeDocument/2006/relationships/hyperlink" Target="http://www.konsylium24.pl" TargetMode="External"/><Relationship Id="rId3" Type="http://schemas.microsoft.com/office/2007/relationships/stylesWithEffects" Target="stylesWithEffects.xml"/><Relationship Id="rId7" Type="http://schemas.openxmlformats.org/officeDocument/2006/relationships/hyperlink" Target="http://www.tvn24.pl/wideo/z-anteny/arlukowicz-caly-sklad-negocjacyjny-pz-we-wladzach-prywatnej-spolki-dla-kogo-negocjowali,1376809.html?playlist_id=18056" TargetMode="External"/><Relationship Id="rId12" Type="http://schemas.openxmlformats.org/officeDocument/2006/relationships/hyperlink" Target="http://www.konsylium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outube.com/watch?v=zPHo0kjF-VE" TargetMode="External"/><Relationship Id="rId11" Type="http://schemas.openxmlformats.org/officeDocument/2006/relationships/hyperlink" Target="http://www.konsylium24.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vn24.pl/wideo/z-anteny/ponad-polowa-gabinetow-pz-bedzie-zamknieta-po-1-stycznia,1375442.html?playlist_id=18056" TargetMode="External"/><Relationship Id="rId4" Type="http://schemas.openxmlformats.org/officeDocument/2006/relationships/settings" Target="settings.xml"/><Relationship Id="rId9" Type="http://schemas.openxmlformats.org/officeDocument/2006/relationships/hyperlink" Target="http://www.tvn24.pl/wideo/z-anteny/arlukowicz-zdeterminowany-koniec-z-zamykaniem-przychodni-1-stycznia,1375505.html?playlist_id=18056"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1807</Words>
  <Characters>10842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Sulima</dc:creator>
  <cp:lastModifiedBy>Krzysztof Bukiel</cp:lastModifiedBy>
  <cp:revision>9</cp:revision>
  <dcterms:created xsi:type="dcterms:W3CDTF">2015-01-22T18:23:00Z</dcterms:created>
  <dcterms:modified xsi:type="dcterms:W3CDTF">2015-01-23T12:30:00Z</dcterms:modified>
</cp:coreProperties>
</file>