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CCFB9" w14:textId="77777777" w:rsidR="00F51CD9" w:rsidRPr="00F65634" w:rsidRDefault="00F65634" w:rsidP="00F65634">
      <w:pPr>
        <w:pStyle w:val="Nagwek1"/>
        <w:spacing w:line="276" w:lineRule="auto"/>
        <w:jc w:val="center"/>
        <w:rPr>
          <w:rFonts w:ascii="Tahoma" w:hAnsi="Tahoma" w:cs="Tahoma"/>
          <w:sz w:val="22"/>
          <w:szCs w:val="22"/>
        </w:rPr>
      </w:pPr>
      <w:r w:rsidRPr="00F65634">
        <w:rPr>
          <w:rFonts w:ascii="Tahoma" w:hAnsi="Tahoma" w:cs="Tahoma"/>
          <w:sz w:val="22"/>
          <w:szCs w:val="22"/>
        </w:rPr>
        <w:t>POROZUMIENIE</w:t>
      </w:r>
    </w:p>
    <w:p w14:paraId="57F9A334" w14:textId="77777777" w:rsidR="00F65634" w:rsidRPr="00F65634" w:rsidRDefault="00F65634" w:rsidP="00F65634">
      <w:pPr>
        <w:jc w:val="center"/>
        <w:rPr>
          <w:rFonts w:ascii="Tahoma" w:hAnsi="Tahoma"/>
          <w:b/>
          <w:sz w:val="22"/>
          <w:szCs w:val="22"/>
        </w:rPr>
      </w:pPr>
      <w:r w:rsidRPr="00F65634">
        <w:rPr>
          <w:rFonts w:ascii="Tahoma" w:hAnsi="Tahoma"/>
          <w:b/>
          <w:sz w:val="22"/>
          <w:szCs w:val="22"/>
        </w:rPr>
        <w:t>zawarte w dniu ..................... roku</w:t>
      </w:r>
    </w:p>
    <w:p w14:paraId="1EF6E82C" w14:textId="77777777" w:rsidR="00F65634" w:rsidRPr="00F65634" w:rsidRDefault="00F65634" w:rsidP="00F65634">
      <w:pPr>
        <w:jc w:val="center"/>
        <w:rPr>
          <w:rFonts w:ascii="Tahoma" w:hAnsi="Tahoma"/>
          <w:b/>
          <w:sz w:val="22"/>
          <w:szCs w:val="22"/>
        </w:rPr>
      </w:pPr>
      <w:r w:rsidRPr="00F65634">
        <w:rPr>
          <w:rFonts w:ascii="Tahoma" w:hAnsi="Tahoma"/>
          <w:b/>
          <w:sz w:val="22"/>
          <w:szCs w:val="22"/>
        </w:rPr>
        <w:t>pomiędzy:</w:t>
      </w:r>
    </w:p>
    <w:p w14:paraId="01359124" w14:textId="77777777" w:rsidR="00F65634" w:rsidRDefault="00F65634" w:rsidP="00F65634">
      <w:pPr>
        <w:jc w:val="center"/>
        <w:rPr>
          <w:rFonts w:ascii="Tahoma" w:hAnsi="Tahoma"/>
          <w:b/>
          <w:sz w:val="22"/>
          <w:szCs w:val="22"/>
        </w:rPr>
      </w:pPr>
    </w:p>
    <w:p w14:paraId="7F0DCB8B" w14:textId="77777777" w:rsidR="00F65634" w:rsidRPr="00F65634" w:rsidRDefault="00F65634" w:rsidP="00F65634">
      <w:pPr>
        <w:jc w:val="center"/>
        <w:rPr>
          <w:rFonts w:ascii="Tahoma" w:hAnsi="Tahoma"/>
          <w:b/>
          <w:sz w:val="22"/>
          <w:szCs w:val="22"/>
        </w:rPr>
      </w:pPr>
    </w:p>
    <w:p w14:paraId="4F469FEA" w14:textId="77777777" w:rsidR="00F65634" w:rsidRDefault="00F65634" w:rsidP="00F65634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.....................................................................................</w:t>
      </w:r>
    </w:p>
    <w:p w14:paraId="6371A228" w14:textId="77777777" w:rsidR="00F65634" w:rsidRDefault="00F65634" w:rsidP="00F65634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.....................................................................................</w:t>
      </w:r>
    </w:p>
    <w:p w14:paraId="1966C3AE" w14:textId="77777777" w:rsidR="00F65634" w:rsidRDefault="00F65634" w:rsidP="00F65634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.....................................................................................</w:t>
      </w:r>
    </w:p>
    <w:p w14:paraId="166DBA50" w14:textId="77777777" w:rsidR="00F51CD9" w:rsidRDefault="00F65634" w:rsidP="00F51CD9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zwanym dalej </w:t>
      </w:r>
      <w:r w:rsidRPr="00F65634">
        <w:rPr>
          <w:rFonts w:ascii="Tahoma" w:hAnsi="Tahoma"/>
          <w:b/>
          <w:sz w:val="22"/>
          <w:szCs w:val="22"/>
        </w:rPr>
        <w:t>Pracodawcą</w:t>
      </w:r>
      <w:r>
        <w:rPr>
          <w:rFonts w:ascii="Tahoma" w:hAnsi="Tahoma"/>
          <w:sz w:val="22"/>
          <w:szCs w:val="22"/>
        </w:rPr>
        <w:t>,</w:t>
      </w:r>
    </w:p>
    <w:p w14:paraId="0A914936" w14:textId="77777777" w:rsidR="00F65634" w:rsidRDefault="00F65634" w:rsidP="00F51CD9">
      <w:pPr>
        <w:rPr>
          <w:rFonts w:ascii="Tahoma" w:hAnsi="Tahoma"/>
          <w:sz w:val="22"/>
          <w:szCs w:val="22"/>
        </w:rPr>
      </w:pPr>
    </w:p>
    <w:p w14:paraId="02B24E4C" w14:textId="77777777" w:rsidR="00F65634" w:rsidRDefault="00F65634" w:rsidP="00F51CD9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>a</w:t>
      </w:r>
    </w:p>
    <w:p w14:paraId="0D727D7F" w14:textId="77777777" w:rsidR="00F65634" w:rsidRDefault="00F65634" w:rsidP="00F51CD9">
      <w:pPr>
        <w:rPr>
          <w:rFonts w:ascii="Tahoma" w:hAnsi="Tahoma"/>
          <w:sz w:val="22"/>
          <w:szCs w:val="22"/>
        </w:rPr>
      </w:pPr>
    </w:p>
    <w:p w14:paraId="7C453A57" w14:textId="77777777" w:rsidR="00F65634" w:rsidRDefault="00F65634" w:rsidP="00F51CD9">
      <w:pPr>
        <w:rPr>
          <w:rFonts w:ascii="Tahoma" w:hAnsi="Tahoma"/>
          <w:sz w:val="22"/>
          <w:szCs w:val="22"/>
        </w:rPr>
      </w:pPr>
      <w:r w:rsidRPr="00991F57">
        <w:rPr>
          <w:rFonts w:ascii="Tahoma" w:hAnsi="Tahoma"/>
          <w:sz w:val="22"/>
          <w:szCs w:val="22"/>
          <w:highlight w:val="yellow"/>
        </w:rPr>
        <w:t>Organizacją Terenową Ogólnopolskiego Związku Zawodowego Lekarzy/Przedstawicielami Pracowników</w:t>
      </w:r>
      <w:r>
        <w:rPr>
          <w:rFonts w:ascii="Tahoma" w:hAnsi="Tahoma"/>
          <w:sz w:val="22"/>
          <w:szCs w:val="22"/>
        </w:rPr>
        <w:t xml:space="preserve"> zatrudnionych u Pracodawcy ..................................... </w:t>
      </w:r>
      <w:r w:rsidRPr="00F65634">
        <w:rPr>
          <w:rFonts w:ascii="Tahoma" w:hAnsi="Tahoma"/>
          <w:sz w:val="22"/>
          <w:szCs w:val="22"/>
          <w:highlight w:val="yellow"/>
        </w:rPr>
        <w:t>/dane Pracodawcy/</w:t>
      </w:r>
      <w:r>
        <w:rPr>
          <w:rFonts w:ascii="Tahoma" w:hAnsi="Tahoma"/>
          <w:sz w:val="22"/>
          <w:szCs w:val="22"/>
        </w:rPr>
        <w:t>,</w:t>
      </w:r>
    </w:p>
    <w:p w14:paraId="06DC1E36" w14:textId="77777777" w:rsidR="00F65634" w:rsidRDefault="00F65634" w:rsidP="00F51CD9">
      <w:pPr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zwanymi dalej </w:t>
      </w:r>
      <w:r w:rsidRPr="00991F57">
        <w:rPr>
          <w:rFonts w:ascii="Tahoma" w:hAnsi="Tahoma"/>
          <w:b/>
          <w:sz w:val="22"/>
          <w:szCs w:val="22"/>
        </w:rPr>
        <w:t>Pracownikami</w:t>
      </w:r>
      <w:r>
        <w:rPr>
          <w:rFonts w:ascii="Tahoma" w:hAnsi="Tahoma"/>
          <w:sz w:val="22"/>
          <w:szCs w:val="22"/>
        </w:rPr>
        <w:t>.</w:t>
      </w:r>
    </w:p>
    <w:p w14:paraId="457FA1CF" w14:textId="77777777" w:rsidR="00F65634" w:rsidRPr="00F65634" w:rsidRDefault="00F65634" w:rsidP="00F51CD9">
      <w:pPr>
        <w:rPr>
          <w:rFonts w:ascii="Tahoma" w:hAnsi="Tahoma"/>
          <w:sz w:val="22"/>
          <w:szCs w:val="22"/>
        </w:rPr>
      </w:pPr>
    </w:p>
    <w:p w14:paraId="4C6F51C6" w14:textId="77777777" w:rsidR="00F65634" w:rsidRPr="00991F57" w:rsidRDefault="00F65634" w:rsidP="00991F57">
      <w:pPr>
        <w:jc w:val="center"/>
        <w:rPr>
          <w:rFonts w:ascii="Tahoma" w:hAnsi="Tahoma"/>
          <w:b/>
          <w:sz w:val="22"/>
          <w:szCs w:val="22"/>
        </w:rPr>
      </w:pPr>
      <w:r w:rsidRPr="00991F57">
        <w:rPr>
          <w:rFonts w:ascii="Tahoma" w:hAnsi="Tahoma"/>
          <w:b/>
          <w:sz w:val="22"/>
          <w:szCs w:val="22"/>
        </w:rPr>
        <w:t>PREAMBUŁA</w:t>
      </w:r>
    </w:p>
    <w:p w14:paraId="65A0EF05" w14:textId="77777777" w:rsidR="00F65634" w:rsidRDefault="00F65634" w:rsidP="00F51CD9">
      <w:pPr>
        <w:rPr>
          <w:rFonts w:ascii="Tahoma" w:hAnsi="Tahoma"/>
          <w:sz w:val="22"/>
          <w:szCs w:val="22"/>
        </w:rPr>
      </w:pPr>
    </w:p>
    <w:p w14:paraId="69FE87B4" w14:textId="77777777" w:rsidR="00F65634" w:rsidRDefault="00F65634" w:rsidP="00991F57">
      <w:pPr>
        <w:jc w:val="both"/>
        <w:rPr>
          <w:rFonts w:ascii="Tahoma" w:hAnsi="Tahoma"/>
          <w:sz w:val="22"/>
          <w:szCs w:val="22"/>
        </w:rPr>
      </w:pPr>
      <w:r w:rsidRPr="00991F57">
        <w:rPr>
          <w:rFonts w:ascii="Tahoma" w:hAnsi="Tahoma"/>
          <w:sz w:val="22"/>
          <w:szCs w:val="22"/>
        </w:rPr>
        <w:t xml:space="preserve">Zważywszy, że </w:t>
      </w:r>
      <w:r w:rsidR="00991F57" w:rsidRPr="00991F57">
        <w:rPr>
          <w:rFonts w:ascii="Tahoma" w:hAnsi="Tahoma" w:cs="Tahoma"/>
          <w:sz w:val="22"/>
          <w:szCs w:val="22"/>
        </w:rPr>
        <w:t>Ustawa z dnia 5 lipca 2018 r. o zmianie ustawy o świadczeniach opieki zdrowotnej finansowanych ze środków publicznych oraz niektórych innych ustaw (</w:t>
      </w:r>
      <w:proofErr w:type="spellStart"/>
      <w:r w:rsidR="00991F57" w:rsidRPr="00991F57">
        <w:rPr>
          <w:rFonts w:ascii="Tahoma" w:hAnsi="Tahoma" w:cs="Tahoma"/>
          <w:sz w:val="22"/>
          <w:szCs w:val="22"/>
        </w:rPr>
        <w:t>t.j</w:t>
      </w:r>
      <w:proofErr w:type="spellEnd"/>
      <w:r w:rsidR="00991F57" w:rsidRPr="00991F57">
        <w:rPr>
          <w:rFonts w:ascii="Tahoma" w:hAnsi="Tahoma" w:cs="Tahoma"/>
          <w:sz w:val="22"/>
          <w:szCs w:val="22"/>
        </w:rPr>
        <w:t>. Dz.U.2018.1532)</w:t>
      </w:r>
      <w:r w:rsidR="00991F57" w:rsidRPr="00991F57">
        <w:rPr>
          <w:rFonts w:ascii="Tahoma" w:hAnsi="Tahoma"/>
          <w:sz w:val="22"/>
          <w:szCs w:val="22"/>
        </w:rPr>
        <w:t xml:space="preserve"> wprowadziła podwyżki dla lekarzy</w:t>
      </w:r>
      <w:r w:rsidR="00991F57">
        <w:rPr>
          <w:rFonts w:ascii="Tahoma" w:hAnsi="Tahoma"/>
          <w:sz w:val="22"/>
          <w:szCs w:val="22"/>
        </w:rPr>
        <w:t xml:space="preserve"> specjalistów oraz znowelizowała ustawę z dnia 5 grudnia 1996 roku o zawodzie lekarza i lekarza dentysty, wprowadzając tzw. bony patriotyczne dla lekarzy rezydentów, oraz</w:t>
      </w:r>
    </w:p>
    <w:p w14:paraId="64A8EC04" w14:textId="77777777" w:rsidR="00991F57" w:rsidRDefault="00991F57" w:rsidP="00991F57">
      <w:pPr>
        <w:jc w:val="both"/>
        <w:rPr>
          <w:rFonts w:ascii="Tahoma" w:hAnsi="Tahoma"/>
          <w:sz w:val="22"/>
          <w:szCs w:val="22"/>
        </w:rPr>
      </w:pPr>
    </w:p>
    <w:p w14:paraId="3F73374F" w14:textId="77777777" w:rsidR="00991F57" w:rsidRDefault="00991F57" w:rsidP="00991F57">
      <w:pPr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/>
          <w:sz w:val="22"/>
          <w:szCs w:val="22"/>
        </w:rPr>
        <w:t xml:space="preserve">Zważywszy, że weszło w życie </w:t>
      </w:r>
      <w:r>
        <w:rPr>
          <w:rFonts w:ascii="Tahoma" w:hAnsi="Tahoma" w:cs="Tahoma"/>
          <w:sz w:val="21"/>
          <w:szCs w:val="21"/>
        </w:rPr>
        <w:t>Rozporządzenie</w:t>
      </w:r>
      <w:r w:rsidRPr="0087237B">
        <w:rPr>
          <w:rFonts w:ascii="Tahoma" w:hAnsi="Tahoma" w:cs="Tahoma"/>
          <w:sz w:val="21"/>
          <w:szCs w:val="21"/>
        </w:rPr>
        <w:t xml:space="preserve"> Ministra Zdrowia z dnia 6 września 2018 r. w sprawie wysokości zasadniczego wynagrodzenia miesięcznego lekarzy i lekarzy dentystów, odbywających specjalizacje w ramach rezydentury (</w:t>
      </w:r>
      <w:proofErr w:type="spellStart"/>
      <w:r w:rsidRPr="0087237B">
        <w:rPr>
          <w:rFonts w:ascii="Tahoma" w:hAnsi="Tahoma" w:cs="Tahoma"/>
          <w:sz w:val="21"/>
          <w:szCs w:val="21"/>
        </w:rPr>
        <w:t>Dz.U</w:t>
      </w:r>
      <w:proofErr w:type="spellEnd"/>
      <w:r w:rsidRPr="0087237B">
        <w:rPr>
          <w:rFonts w:ascii="Tahoma" w:hAnsi="Tahoma" w:cs="Tahoma"/>
          <w:sz w:val="21"/>
          <w:szCs w:val="21"/>
        </w:rPr>
        <w:t>. 2018, poz. 1737)</w:t>
      </w:r>
      <w:r>
        <w:rPr>
          <w:rFonts w:ascii="Tahoma" w:hAnsi="Tahoma" w:cs="Tahoma"/>
          <w:sz w:val="21"/>
          <w:szCs w:val="21"/>
        </w:rPr>
        <w:t xml:space="preserve"> oraz </w:t>
      </w:r>
    </w:p>
    <w:p w14:paraId="421DB415" w14:textId="77777777" w:rsidR="00991F57" w:rsidRDefault="00991F57" w:rsidP="00991F57">
      <w:pPr>
        <w:jc w:val="both"/>
        <w:rPr>
          <w:rFonts w:ascii="Tahoma" w:hAnsi="Tahoma" w:cs="Tahoma"/>
          <w:sz w:val="21"/>
          <w:szCs w:val="21"/>
        </w:rPr>
      </w:pPr>
    </w:p>
    <w:p w14:paraId="08925011" w14:textId="77777777" w:rsidR="00991F57" w:rsidRPr="00F65634" w:rsidRDefault="00991F57" w:rsidP="00991F57">
      <w:pPr>
        <w:jc w:val="both"/>
        <w:rPr>
          <w:rFonts w:ascii="Tahoma" w:hAnsi="Tahoma"/>
          <w:sz w:val="22"/>
          <w:szCs w:val="22"/>
        </w:rPr>
      </w:pPr>
      <w:r>
        <w:rPr>
          <w:rFonts w:ascii="Tahoma" w:hAnsi="Tahoma" w:cs="Tahoma"/>
          <w:sz w:val="21"/>
          <w:szCs w:val="21"/>
        </w:rPr>
        <w:t xml:space="preserve">Zważywszy na wolę obu Stron niniejszego Porozumienia, zmierzającą do wprowadzenia zmian wynikających z wyżej przytoczonych aktów prawnych </w:t>
      </w:r>
      <w:r w:rsidR="009C3C88">
        <w:rPr>
          <w:rFonts w:ascii="Tahoma" w:hAnsi="Tahoma" w:cs="Tahoma"/>
          <w:sz w:val="21"/>
          <w:szCs w:val="21"/>
        </w:rPr>
        <w:t>w sposób zgodny z prawem i nie dezorganizujący pracy w zakładzie Pracodawcy</w:t>
      </w:r>
      <w:r>
        <w:rPr>
          <w:rFonts w:ascii="Tahoma" w:hAnsi="Tahoma" w:cs="Tahoma"/>
          <w:sz w:val="21"/>
          <w:szCs w:val="21"/>
        </w:rPr>
        <w:t>,</w:t>
      </w:r>
    </w:p>
    <w:p w14:paraId="701645C2" w14:textId="77777777" w:rsidR="00F51CD9" w:rsidRPr="00F65634" w:rsidRDefault="00F51CD9" w:rsidP="00F51CD9">
      <w:pPr>
        <w:rPr>
          <w:rFonts w:ascii="Tahoma" w:hAnsi="Tahoma"/>
          <w:sz w:val="22"/>
          <w:szCs w:val="22"/>
        </w:rPr>
      </w:pPr>
    </w:p>
    <w:p w14:paraId="217F1C6A" w14:textId="77777777" w:rsidR="00F51CD9" w:rsidRPr="00382F02" w:rsidRDefault="00991F57" w:rsidP="00D61510">
      <w:pPr>
        <w:jc w:val="center"/>
        <w:rPr>
          <w:sz w:val="22"/>
          <w:szCs w:val="22"/>
        </w:rPr>
      </w:pPr>
      <w:r w:rsidRPr="00991F57">
        <w:rPr>
          <w:rFonts w:ascii="Tahoma" w:hAnsi="Tahoma"/>
          <w:b/>
          <w:sz w:val="22"/>
          <w:szCs w:val="22"/>
        </w:rPr>
        <w:t>Strony postanawiają, co następuje:</w:t>
      </w:r>
    </w:p>
    <w:p w14:paraId="2471C894" w14:textId="77777777" w:rsidR="00F51CD9" w:rsidRDefault="00F51CD9" w:rsidP="00F51CD9">
      <w:pPr>
        <w:rPr>
          <w:rFonts w:ascii="Tahoma" w:hAnsi="Tahoma"/>
          <w:sz w:val="22"/>
          <w:szCs w:val="22"/>
        </w:rPr>
      </w:pPr>
    </w:p>
    <w:p w14:paraId="3C28A6D7" w14:textId="77777777" w:rsidR="00991F57" w:rsidRPr="00D61510" w:rsidRDefault="00991F57" w:rsidP="00D61510">
      <w:pPr>
        <w:jc w:val="center"/>
        <w:rPr>
          <w:rFonts w:ascii="Tahoma" w:hAnsi="Tahoma"/>
          <w:b/>
          <w:sz w:val="22"/>
          <w:szCs w:val="22"/>
        </w:rPr>
      </w:pPr>
      <w:r w:rsidRPr="00D61510">
        <w:rPr>
          <w:rFonts w:ascii="Tahoma" w:hAnsi="Tahoma"/>
          <w:b/>
          <w:sz w:val="22"/>
          <w:szCs w:val="22"/>
        </w:rPr>
        <w:t>§ 1.</w:t>
      </w:r>
    </w:p>
    <w:p w14:paraId="7E954E1C" w14:textId="77777777" w:rsidR="00991F57" w:rsidRDefault="00991F57" w:rsidP="00D61510">
      <w:pPr>
        <w:jc w:val="both"/>
        <w:rPr>
          <w:rFonts w:ascii="Tahoma" w:hAnsi="Tahoma"/>
          <w:sz w:val="22"/>
          <w:szCs w:val="22"/>
        </w:rPr>
      </w:pPr>
      <w:r>
        <w:rPr>
          <w:rFonts w:ascii="Tahoma" w:hAnsi="Tahoma"/>
          <w:sz w:val="22"/>
          <w:szCs w:val="22"/>
        </w:rPr>
        <w:t xml:space="preserve">Pracodawca zobowiązuje się, że najpóźniej w terminie do dnia 31.12.2018 roku zrealizuje wszystkie zobowiązania wynikające z </w:t>
      </w:r>
      <w:r w:rsidRPr="00991F57">
        <w:rPr>
          <w:rFonts w:ascii="Tahoma" w:hAnsi="Tahoma" w:cs="Tahoma"/>
          <w:sz w:val="22"/>
          <w:szCs w:val="22"/>
        </w:rPr>
        <w:t>U</w:t>
      </w:r>
      <w:r>
        <w:rPr>
          <w:rFonts w:ascii="Tahoma" w:hAnsi="Tahoma" w:cs="Tahoma"/>
          <w:sz w:val="22"/>
          <w:szCs w:val="22"/>
        </w:rPr>
        <w:t>stawy</w:t>
      </w:r>
      <w:r w:rsidRPr="00991F57">
        <w:rPr>
          <w:rFonts w:ascii="Tahoma" w:hAnsi="Tahoma" w:cs="Tahoma"/>
          <w:sz w:val="22"/>
          <w:szCs w:val="22"/>
        </w:rPr>
        <w:t xml:space="preserve"> z dnia 5 lipca 2018 r. o zmianie ustawy o świadczeniach opieki zdrowotnej finansowanych ze środków publicznych oraz niektórych innych ustaw (</w:t>
      </w:r>
      <w:proofErr w:type="spellStart"/>
      <w:r w:rsidRPr="00991F57">
        <w:rPr>
          <w:rFonts w:ascii="Tahoma" w:hAnsi="Tahoma" w:cs="Tahoma"/>
          <w:sz w:val="22"/>
          <w:szCs w:val="22"/>
        </w:rPr>
        <w:t>t.j</w:t>
      </w:r>
      <w:proofErr w:type="spellEnd"/>
      <w:r w:rsidRPr="00991F57">
        <w:rPr>
          <w:rFonts w:ascii="Tahoma" w:hAnsi="Tahoma" w:cs="Tahoma"/>
          <w:sz w:val="22"/>
          <w:szCs w:val="22"/>
        </w:rPr>
        <w:t>. Dz.U.2018.1532)</w:t>
      </w:r>
      <w:r w:rsidRPr="00991F57">
        <w:rPr>
          <w:rFonts w:ascii="Tahoma" w:hAnsi="Tahoma"/>
          <w:sz w:val="22"/>
          <w:szCs w:val="22"/>
        </w:rPr>
        <w:t xml:space="preserve"> </w:t>
      </w:r>
      <w:r w:rsidR="00D61510">
        <w:rPr>
          <w:rFonts w:ascii="Tahoma" w:hAnsi="Tahoma"/>
          <w:sz w:val="22"/>
          <w:szCs w:val="22"/>
        </w:rPr>
        <w:t>oraz znowelizowanej ustawy</w:t>
      </w:r>
      <w:r>
        <w:rPr>
          <w:rFonts w:ascii="Tahoma" w:hAnsi="Tahoma"/>
          <w:sz w:val="22"/>
          <w:szCs w:val="22"/>
        </w:rPr>
        <w:t xml:space="preserve"> z dnia 5 grudnia 1996 roku o zawodzie lekarza i lekarza dentysty</w:t>
      </w:r>
      <w:r w:rsidR="00D61510">
        <w:rPr>
          <w:rFonts w:ascii="Tahoma" w:hAnsi="Tahoma"/>
          <w:sz w:val="22"/>
          <w:szCs w:val="22"/>
        </w:rPr>
        <w:t xml:space="preserve"> oraz </w:t>
      </w:r>
      <w:r w:rsidR="00D61510">
        <w:rPr>
          <w:rFonts w:ascii="Tahoma" w:hAnsi="Tahoma" w:cs="Tahoma"/>
          <w:sz w:val="21"/>
          <w:szCs w:val="21"/>
        </w:rPr>
        <w:t>Rozporządzenia</w:t>
      </w:r>
      <w:r w:rsidR="00D61510" w:rsidRPr="0087237B">
        <w:rPr>
          <w:rFonts w:ascii="Tahoma" w:hAnsi="Tahoma" w:cs="Tahoma"/>
          <w:sz w:val="21"/>
          <w:szCs w:val="21"/>
        </w:rPr>
        <w:t xml:space="preserve"> Ministra Zdrowia z dnia 6 września 2018 r. w sprawie wysokości zasadniczego wynagrodzenia miesięcznego lekarzy i lekarzy dentystów, odbywających specjalizacje w ramach rezydentury (</w:t>
      </w:r>
      <w:proofErr w:type="spellStart"/>
      <w:r w:rsidR="00D61510" w:rsidRPr="0087237B">
        <w:rPr>
          <w:rFonts w:ascii="Tahoma" w:hAnsi="Tahoma" w:cs="Tahoma"/>
          <w:sz w:val="21"/>
          <w:szCs w:val="21"/>
        </w:rPr>
        <w:t>Dz.U</w:t>
      </w:r>
      <w:proofErr w:type="spellEnd"/>
      <w:r w:rsidR="00D61510" w:rsidRPr="0087237B">
        <w:rPr>
          <w:rFonts w:ascii="Tahoma" w:hAnsi="Tahoma" w:cs="Tahoma"/>
          <w:sz w:val="21"/>
          <w:szCs w:val="21"/>
        </w:rPr>
        <w:t>. 2018, poz. 1737)</w:t>
      </w:r>
      <w:r w:rsidR="00D61510">
        <w:rPr>
          <w:rFonts w:ascii="Tahoma" w:hAnsi="Tahoma"/>
          <w:sz w:val="22"/>
          <w:szCs w:val="22"/>
        </w:rPr>
        <w:t xml:space="preserve"> – (dalej jako Akty prawne), w szczególności:</w:t>
      </w:r>
    </w:p>
    <w:p w14:paraId="40E2775E" w14:textId="77777777" w:rsidR="00D61510" w:rsidRPr="00D61510" w:rsidRDefault="00D61510" w:rsidP="00D61510">
      <w:pPr>
        <w:pStyle w:val="Akapitzlist"/>
        <w:numPr>
          <w:ilvl w:val="0"/>
          <w:numId w:val="32"/>
        </w:numPr>
        <w:jc w:val="both"/>
        <w:rPr>
          <w:rFonts w:ascii="Tahoma" w:hAnsi="Tahoma"/>
        </w:rPr>
      </w:pPr>
      <w:r w:rsidRPr="00D61510">
        <w:rPr>
          <w:rFonts w:ascii="Tahoma" w:hAnsi="Tahoma"/>
        </w:rPr>
        <w:lastRenderedPageBreak/>
        <w:t xml:space="preserve">zawrze w formie pisemnej ze wszystkimi lekarzami i lekarzami dentystami: rezydentami i specjalistami - odpowiednie aneksy do umów o pracę, na podstawie których wprowadzone zostaną wszystkie podwyżki oraz tzw. bony patriotyczne wynikające z Aktów prawnych. </w:t>
      </w:r>
    </w:p>
    <w:p w14:paraId="4B0A19E7" w14:textId="77777777" w:rsidR="00D61510" w:rsidRDefault="00D61510" w:rsidP="00D61510">
      <w:pPr>
        <w:pStyle w:val="Akapitzlist"/>
        <w:numPr>
          <w:ilvl w:val="0"/>
          <w:numId w:val="32"/>
        </w:numPr>
        <w:jc w:val="both"/>
        <w:rPr>
          <w:rFonts w:ascii="Tahoma" w:hAnsi="Tahoma"/>
        </w:rPr>
      </w:pPr>
      <w:r>
        <w:rPr>
          <w:rFonts w:ascii="Tahoma" w:hAnsi="Tahoma"/>
        </w:rPr>
        <w:t xml:space="preserve">dokona </w:t>
      </w:r>
      <w:r w:rsidR="009C3C88">
        <w:rPr>
          <w:rFonts w:ascii="Tahoma" w:hAnsi="Tahoma"/>
        </w:rPr>
        <w:t>wypłaty wyrównania wynagrodzeń</w:t>
      </w:r>
      <w:bookmarkStart w:id="0" w:name="_GoBack"/>
      <w:bookmarkEnd w:id="0"/>
      <w:r>
        <w:rPr>
          <w:rFonts w:ascii="Tahoma" w:hAnsi="Tahoma"/>
        </w:rPr>
        <w:t xml:space="preserve"> na rzecz lekarzy i lekarzy dentystów, z którymi zawarte zostaną aneksy do umów o pracę na podstawie pkt 1 powyżej wraz z wszystkimi odsetkami ustawowymi od dnia 01.07.2018 roku do dnia zapłaty.</w:t>
      </w:r>
    </w:p>
    <w:p w14:paraId="5D909B11" w14:textId="77777777" w:rsidR="00D61510" w:rsidRDefault="00D61510" w:rsidP="00D61510">
      <w:pPr>
        <w:jc w:val="both"/>
        <w:rPr>
          <w:rFonts w:ascii="Tahoma" w:hAnsi="Tahoma"/>
        </w:rPr>
      </w:pPr>
    </w:p>
    <w:p w14:paraId="0F99C773" w14:textId="77777777" w:rsidR="00D61510" w:rsidRPr="00F761E7" w:rsidRDefault="00D61510" w:rsidP="00F761E7">
      <w:pPr>
        <w:jc w:val="center"/>
        <w:rPr>
          <w:rFonts w:ascii="Tahoma" w:hAnsi="Tahoma"/>
          <w:b/>
          <w:sz w:val="22"/>
          <w:szCs w:val="22"/>
        </w:rPr>
      </w:pPr>
      <w:r w:rsidRPr="00F761E7">
        <w:rPr>
          <w:rFonts w:ascii="Tahoma" w:hAnsi="Tahoma"/>
          <w:b/>
          <w:sz w:val="22"/>
          <w:szCs w:val="22"/>
        </w:rPr>
        <w:t>§ 2.</w:t>
      </w:r>
    </w:p>
    <w:p w14:paraId="19854C50" w14:textId="77777777" w:rsidR="00D61510" w:rsidRDefault="00D61510" w:rsidP="00D61510">
      <w:pPr>
        <w:jc w:val="both"/>
        <w:rPr>
          <w:rFonts w:ascii="Tahoma" w:hAnsi="Tahoma"/>
          <w:sz w:val="22"/>
          <w:szCs w:val="22"/>
        </w:rPr>
      </w:pPr>
      <w:r w:rsidRPr="00D61510">
        <w:rPr>
          <w:rFonts w:ascii="Tahoma" w:hAnsi="Tahoma"/>
          <w:sz w:val="22"/>
          <w:szCs w:val="22"/>
        </w:rPr>
        <w:t>Pracownicy, pod warunkiem wywiązania się przez Pracodawcę z zobowiązań określonych w § 1 Porozumienia, zobowiązują się nie składać pozwów o zapłatę</w:t>
      </w:r>
      <w:r w:rsidR="00F761E7">
        <w:rPr>
          <w:rFonts w:ascii="Tahoma" w:hAnsi="Tahoma"/>
          <w:sz w:val="22"/>
          <w:szCs w:val="22"/>
        </w:rPr>
        <w:t xml:space="preserve"> zaległego wynagrodzenia</w:t>
      </w:r>
      <w:r w:rsidRPr="00D61510">
        <w:rPr>
          <w:rFonts w:ascii="Tahoma" w:hAnsi="Tahoma"/>
          <w:sz w:val="22"/>
          <w:szCs w:val="22"/>
        </w:rPr>
        <w:t xml:space="preserve"> </w:t>
      </w:r>
      <w:r w:rsidR="00F761E7">
        <w:rPr>
          <w:rFonts w:ascii="Tahoma" w:hAnsi="Tahoma"/>
          <w:sz w:val="22"/>
          <w:szCs w:val="22"/>
        </w:rPr>
        <w:t>przeciwko Pracodawcy w terminie</w:t>
      </w:r>
      <w:r w:rsidRPr="00D61510">
        <w:rPr>
          <w:rFonts w:ascii="Tahoma" w:hAnsi="Tahoma"/>
          <w:sz w:val="22"/>
          <w:szCs w:val="22"/>
        </w:rPr>
        <w:t xml:space="preserve"> do dnia 31.12.2018 roku.</w:t>
      </w:r>
    </w:p>
    <w:p w14:paraId="29CD621F" w14:textId="77777777" w:rsidR="00F761E7" w:rsidRPr="00F761E7" w:rsidRDefault="00F761E7" w:rsidP="00D61510">
      <w:pPr>
        <w:jc w:val="both"/>
        <w:rPr>
          <w:rFonts w:ascii="Tahoma" w:hAnsi="Tahoma"/>
          <w:sz w:val="22"/>
          <w:szCs w:val="22"/>
        </w:rPr>
      </w:pPr>
    </w:p>
    <w:p w14:paraId="4739F68F" w14:textId="77777777" w:rsidR="00F51CD9" w:rsidRPr="00F761E7" w:rsidRDefault="00F51CD9" w:rsidP="00D61510">
      <w:pPr>
        <w:jc w:val="both"/>
        <w:rPr>
          <w:rFonts w:ascii="Tahoma" w:hAnsi="Tahoma"/>
          <w:sz w:val="22"/>
          <w:szCs w:val="22"/>
        </w:rPr>
      </w:pPr>
    </w:p>
    <w:p w14:paraId="15B4A7BD" w14:textId="77777777" w:rsidR="00F761E7" w:rsidRPr="00F761E7" w:rsidRDefault="00F761E7" w:rsidP="00F761E7">
      <w:pPr>
        <w:jc w:val="center"/>
        <w:rPr>
          <w:rFonts w:ascii="Tahoma" w:hAnsi="Tahoma"/>
          <w:b/>
          <w:sz w:val="22"/>
          <w:szCs w:val="22"/>
        </w:rPr>
      </w:pPr>
      <w:r w:rsidRPr="00F761E7">
        <w:rPr>
          <w:rFonts w:ascii="Tahoma" w:hAnsi="Tahoma"/>
          <w:b/>
          <w:sz w:val="22"/>
          <w:szCs w:val="22"/>
        </w:rPr>
        <w:t>§ 3.</w:t>
      </w:r>
    </w:p>
    <w:p w14:paraId="4E93C4B1" w14:textId="77777777" w:rsidR="00F761E7" w:rsidRPr="00F761E7" w:rsidRDefault="00F761E7" w:rsidP="00D61510">
      <w:pPr>
        <w:jc w:val="both"/>
        <w:rPr>
          <w:rFonts w:ascii="Tahoma" w:hAnsi="Tahoma"/>
          <w:sz w:val="22"/>
          <w:szCs w:val="22"/>
        </w:rPr>
      </w:pPr>
      <w:r w:rsidRPr="00F761E7">
        <w:rPr>
          <w:rFonts w:ascii="Tahoma" w:hAnsi="Tahoma"/>
          <w:sz w:val="22"/>
          <w:szCs w:val="22"/>
        </w:rPr>
        <w:t>Niniejsze Porozumienie sporządzono w dwóch jednobrzmiących egzemplarzach, po jednym dla każdej ze Stron.</w:t>
      </w:r>
    </w:p>
    <w:p w14:paraId="15ED9BA3" w14:textId="77777777" w:rsidR="00F761E7" w:rsidRPr="00F761E7" w:rsidRDefault="00F761E7" w:rsidP="00D61510">
      <w:pPr>
        <w:jc w:val="both"/>
        <w:rPr>
          <w:rFonts w:ascii="Tahoma" w:hAnsi="Tahoma"/>
          <w:sz w:val="22"/>
          <w:szCs w:val="22"/>
        </w:rPr>
      </w:pPr>
    </w:p>
    <w:p w14:paraId="57786DD1" w14:textId="77777777" w:rsidR="00F761E7" w:rsidRPr="00F761E7" w:rsidRDefault="00F761E7" w:rsidP="00D61510">
      <w:pPr>
        <w:jc w:val="both"/>
        <w:rPr>
          <w:rFonts w:ascii="Tahoma" w:hAnsi="Tahoma"/>
          <w:sz w:val="22"/>
          <w:szCs w:val="22"/>
        </w:rPr>
      </w:pPr>
    </w:p>
    <w:p w14:paraId="4219CE35" w14:textId="77777777" w:rsidR="00F761E7" w:rsidRPr="00F761E7" w:rsidRDefault="00F761E7" w:rsidP="00F761E7">
      <w:pPr>
        <w:jc w:val="center"/>
        <w:rPr>
          <w:rFonts w:ascii="Tahoma" w:hAnsi="Tahoma"/>
          <w:b/>
          <w:sz w:val="22"/>
          <w:szCs w:val="22"/>
        </w:rPr>
      </w:pPr>
      <w:r w:rsidRPr="00F761E7">
        <w:rPr>
          <w:rFonts w:ascii="Tahoma" w:hAnsi="Tahoma"/>
          <w:b/>
          <w:sz w:val="22"/>
          <w:szCs w:val="22"/>
        </w:rPr>
        <w:t>PRACODAWCA</w:t>
      </w:r>
      <w:r w:rsidRPr="00F761E7">
        <w:rPr>
          <w:rFonts w:ascii="Tahoma" w:hAnsi="Tahoma"/>
          <w:b/>
          <w:sz w:val="22"/>
          <w:szCs w:val="22"/>
        </w:rPr>
        <w:tab/>
      </w:r>
      <w:r w:rsidRPr="00F761E7">
        <w:rPr>
          <w:rFonts w:ascii="Tahoma" w:hAnsi="Tahoma"/>
          <w:b/>
          <w:sz w:val="22"/>
          <w:szCs w:val="22"/>
        </w:rPr>
        <w:tab/>
      </w:r>
      <w:r w:rsidRPr="00F761E7">
        <w:rPr>
          <w:rFonts w:ascii="Tahoma" w:hAnsi="Tahoma"/>
          <w:b/>
          <w:sz w:val="22"/>
          <w:szCs w:val="22"/>
        </w:rPr>
        <w:tab/>
      </w:r>
      <w:r w:rsidRPr="00F761E7">
        <w:rPr>
          <w:rFonts w:ascii="Tahoma" w:hAnsi="Tahoma"/>
          <w:b/>
          <w:sz w:val="22"/>
          <w:szCs w:val="22"/>
        </w:rPr>
        <w:tab/>
      </w:r>
      <w:r w:rsidRPr="00F761E7">
        <w:rPr>
          <w:rFonts w:ascii="Tahoma" w:hAnsi="Tahoma"/>
          <w:b/>
          <w:sz w:val="22"/>
          <w:szCs w:val="22"/>
        </w:rPr>
        <w:tab/>
      </w:r>
      <w:r w:rsidRPr="00F761E7">
        <w:rPr>
          <w:rFonts w:ascii="Tahoma" w:hAnsi="Tahoma"/>
          <w:b/>
          <w:sz w:val="22"/>
          <w:szCs w:val="22"/>
        </w:rPr>
        <w:tab/>
        <w:t>PRACOWNICY</w:t>
      </w:r>
    </w:p>
    <w:p w14:paraId="73089494" w14:textId="77777777" w:rsidR="00F761E7" w:rsidRDefault="00F761E7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B38DCFD" w14:textId="77777777" w:rsidR="00F761E7" w:rsidRDefault="00F761E7" w:rsidP="00F761E7"/>
    <w:p w14:paraId="3F82AD0D" w14:textId="77777777" w:rsidR="00F761E7" w:rsidRDefault="00F761E7" w:rsidP="00F761E7"/>
    <w:p w14:paraId="1335AF15" w14:textId="77777777" w:rsidR="00F761E7" w:rsidRPr="00F761E7" w:rsidRDefault="00F761E7" w:rsidP="00F761E7"/>
    <w:p w14:paraId="0D8A6690" w14:textId="77777777" w:rsidR="00F761E7" w:rsidRDefault="00F761E7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118D630E" w14:textId="77777777" w:rsidR="00F761E7" w:rsidRDefault="00F761E7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781DC129" w14:textId="77777777" w:rsidR="00F761E7" w:rsidRDefault="00F761E7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8884120" w14:textId="77777777" w:rsidR="00F761E7" w:rsidRDefault="00F761E7" w:rsidP="00F761E7"/>
    <w:p w14:paraId="0E372C97" w14:textId="77777777" w:rsidR="00F761E7" w:rsidRPr="00F761E7" w:rsidRDefault="00F761E7" w:rsidP="00F761E7"/>
    <w:p w14:paraId="75B646AA" w14:textId="77777777" w:rsidR="00F761E7" w:rsidRDefault="00F761E7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6CC1CF3B" w14:textId="77777777" w:rsidR="00F761E7" w:rsidRDefault="00F761E7">
      <w:pPr>
        <w:rPr>
          <w:rFonts w:ascii="Tahoma" w:hAnsi="Tahoma" w:cs="Tahoma"/>
          <w:b/>
          <w:bCs/>
          <w:kern w:val="32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14:paraId="623804CA" w14:textId="77777777" w:rsidR="00F51CD9" w:rsidRPr="00382F02" w:rsidRDefault="00F51CD9" w:rsidP="00F51CD9">
      <w:pPr>
        <w:pStyle w:val="Nagwek1"/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991F57">
        <w:rPr>
          <w:rFonts w:ascii="Tahoma" w:hAnsi="Tahoma" w:cs="Tahoma"/>
          <w:sz w:val="22"/>
          <w:szCs w:val="22"/>
        </w:rPr>
        <w:lastRenderedPageBreak/>
        <w:t>Klauzula</w:t>
      </w:r>
      <w:r w:rsidRPr="00382F02">
        <w:rPr>
          <w:rFonts w:ascii="Tahoma" w:hAnsi="Tahoma" w:cs="Tahoma"/>
          <w:sz w:val="22"/>
          <w:szCs w:val="22"/>
        </w:rPr>
        <w:t xml:space="preserve"> prawna:</w:t>
      </w:r>
    </w:p>
    <w:p w14:paraId="1A1CAB0D" w14:textId="77777777"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58DADA41" w14:textId="77777777"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382F02">
        <w:rPr>
          <w:rFonts w:ascii="Tahoma" w:hAnsi="Tahoma" w:cs="Tahoma"/>
          <w:iCs/>
          <w:sz w:val="22"/>
          <w:szCs w:val="22"/>
        </w:rP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</w:t>
      </w:r>
      <w:proofErr w:type="spellStart"/>
      <w:r w:rsidRPr="00382F02">
        <w:rPr>
          <w:rFonts w:ascii="Tahoma" w:hAnsi="Tahoma" w:cs="Tahoma"/>
          <w:iCs/>
          <w:sz w:val="22"/>
          <w:szCs w:val="22"/>
        </w:rPr>
        <w:t>Secure</w:t>
      </w:r>
      <w:proofErr w:type="spellEnd"/>
      <w:r w:rsidRPr="00382F02">
        <w:rPr>
          <w:rFonts w:ascii="Tahoma" w:hAnsi="Tahoma" w:cs="Tahoma"/>
          <w:iCs/>
          <w:sz w:val="22"/>
          <w:szCs w:val="22"/>
        </w:rPr>
        <w:t xml:space="preserve"> Sp. k. zastrzega sobie prawo weryfikacji niniejszego opracowania w przypadku ujawnienia faktów nieznanych mu w momencie jego sporządzenia.</w:t>
      </w:r>
    </w:p>
    <w:p w14:paraId="5EF3C2DB" w14:textId="77777777"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48874431" w14:textId="77777777"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  <w:r w:rsidRPr="00382F02">
        <w:rPr>
          <w:rFonts w:ascii="Tahoma" w:hAnsi="Tahoma" w:cs="Tahoma"/>
          <w:iCs/>
          <w:sz w:val="22"/>
          <w:szCs w:val="22"/>
        </w:rPr>
        <w:t>Niniejszy wzór dokumentu wydaje się do wiadomości i do użytku Zleceniodawcy, wraz z prawem do publikacji lub udostępniania publicznego.</w:t>
      </w:r>
    </w:p>
    <w:p w14:paraId="084FF694" w14:textId="77777777" w:rsidR="00F51CD9" w:rsidRPr="00382F02" w:rsidRDefault="00F51CD9" w:rsidP="00F51CD9">
      <w:pPr>
        <w:spacing w:line="276" w:lineRule="auto"/>
        <w:jc w:val="both"/>
        <w:rPr>
          <w:rFonts w:ascii="Tahoma" w:hAnsi="Tahoma" w:cs="Tahoma"/>
          <w:iCs/>
          <w:sz w:val="22"/>
          <w:szCs w:val="22"/>
        </w:rPr>
      </w:pPr>
    </w:p>
    <w:p w14:paraId="7EB33905" w14:textId="77777777" w:rsidR="00DD64CA" w:rsidRPr="00F51CD9" w:rsidRDefault="00F51CD9" w:rsidP="00F51CD9">
      <w:pPr>
        <w:spacing w:line="276" w:lineRule="auto"/>
        <w:jc w:val="both"/>
      </w:pPr>
      <w:r w:rsidRPr="00382F02">
        <w:rPr>
          <w:rFonts w:ascii="Tahoma" w:hAnsi="Tahoma" w:cs="Tahoma"/>
          <w:iCs/>
          <w:sz w:val="22"/>
          <w:szCs w:val="22"/>
        </w:rPr>
        <w:t xml:space="preserve">Przedstawione w niniejszym wzorze dokumentu rozwiązania prawne stanowią niezależną, subiektywną ocenę Lex </w:t>
      </w:r>
      <w:proofErr w:type="spellStart"/>
      <w:r w:rsidRPr="00382F02">
        <w:rPr>
          <w:rFonts w:ascii="Tahoma" w:hAnsi="Tahoma" w:cs="Tahoma"/>
          <w:iCs/>
          <w:sz w:val="22"/>
          <w:szCs w:val="22"/>
        </w:rPr>
        <w:t>Secure</w:t>
      </w:r>
      <w:proofErr w:type="spellEnd"/>
      <w:r w:rsidRPr="00382F02">
        <w:rPr>
          <w:rFonts w:ascii="Tahoma" w:hAnsi="Tahoma" w:cs="Tahoma"/>
          <w:iCs/>
          <w:sz w:val="22"/>
          <w:szCs w:val="22"/>
        </w:rPr>
        <w:t xml:space="preserve"> Sp. k., w szczególności przedstawione rozwiązania prawne nie dają gwarancji wyniku danej sprawy, w przypadku skierowania jej na drogę postępowania sądowego lub administracyjnego.</w:t>
      </w:r>
    </w:p>
    <w:sectPr w:rsidR="00DD64CA" w:rsidRPr="00F51CD9" w:rsidSect="00CC7CEB">
      <w:headerReference w:type="default" r:id="rId9"/>
      <w:footerReference w:type="default" r:id="rId10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7A860" w14:textId="77777777" w:rsidR="00D61510" w:rsidRDefault="00D61510" w:rsidP="00F856B3">
      <w:pPr>
        <w:pStyle w:val="Stopka"/>
      </w:pPr>
      <w:r>
        <w:separator/>
      </w:r>
    </w:p>
  </w:endnote>
  <w:endnote w:type="continuationSeparator" w:id="0">
    <w:p w14:paraId="0E79B1C9" w14:textId="77777777" w:rsidR="00D61510" w:rsidRDefault="00D61510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brima">
    <w:altName w:val="Times New Roman"/>
    <w:charset w:val="EE"/>
    <w:family w:val="auto"/>
    <w:pitch w:val="variable"/>
    <w:sig w:usb0="A000005F" w:usb1="02000041" w:usb2="000008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D61510" w:rsidRPr="007D691C" w14:paraId="14EB85E4" w14:textId="77777777" w:rsidTr="00E169B3">
      <w:trPr>
        <w:trHeight w:val="822"/>
      </w:trPr>
      <w:tc>
        <w:tcPr>
          <w:tcW w:w="3118" w:type="dxa"/>
          <w:shd w:val="clear" w:color="auto" w:fill="auto"/>
        </w:tcPr>
        <w:p w14:paraId="1E426075" w14:textId="77777777" w:rsidR="00D61510" w:rsidRPr="007D691C" w:rsidRDefault="00D61510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  <w:lang w:val="en-US"/>
            </w:rPr>
            <w:drawing>
              <wp:anchor distT="0" distB="0" distL="114300" distR="114300" simplePos="0" relativeHeight="251658752" behindDoc="1" locked="0" layoutInCell="1" allowOverlap="1" wp14:anchorId="4AFCE5BB" wp14:editId="630621A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14:paraId="737B221F" w14:textId="77777777" w:rsidR="00D61510" w:rsidRPr="007D691C" w:rsidRDefault="00D61510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14:paraId="55D8F340" w14:textId="77777777" w:rsidR="00D61510" w:rsidRPr="007D691C" w:rsidRDefault="00D61510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14:paraId="7EF8BEFB" w14:textId="77777777" w:rsidR="00D61510" w:rsidRPr="007D691C" w:rsidRDefault="00D61510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14:paraId="27C39022" w14:textId="77777777" w:rsidR="00D61510" w:rsidRPr="007D691C" w:rsidRDefault="00D61510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14:paraId="147D2007" w14:textId="77777777" w:rsidR="00D61510" w:rsidRPr="007D691C" w:rsidRDefault="00D61510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14:paraId="1F425E73" w14:textId="77777777" w:rsidR="00D61510" w:rsidRPr="007D691C" w:rsidRDefault="00D61510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14:paraId="502E1434" w14:textId="77777777" w:rsidR="00D61510" w:rsidRPr="007D691C" w:rsidRDefault="00D61510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14:paraId="12C9F219" w14:textId="77777777" w:rsidR="00D61510" w:rsidRPr="007D691C" w:rsidRDefault="00D61510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14:paraId="68596F70" w14:textId="77777777" w:rsidR="00D61510" w:rsidRPr="007D691C" w:rsidRDefault="00D61510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14:paraId="4A150B08" w14:textId="77777777" w:rsidR="00D61510" w:rsidRPr="007D691C" w:rsidRDefault="00D61510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14:paraId="2455089A" w14:textId="77777777" w:rsidR="00D61510" w:rsidRPr="007D691C" w:rsidRDefault="00D61510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14:paraId="6D37B57D" w14:textId="77777777" w:rsidR="00D61510" w:rsidRPr="007D691C" w:rsidRDefault="00D61510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14:paraId="0D3A696F" w14:textId="77777777" w:rsidR="00D61510" w:rsidRPr="007D691C" w:rsidRDefault="00D61510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14:paraId="2A7C4902" w14:textId="77777777" w:rsidR="00D61510" w:rsidRDefault="00D61510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14:paraId="7D0988A5" w14:textId="77777777" w:rsidR="00D61510" w:rsidRDefault="00D61510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F69EE" w14:textId="77777777" w:rsidR="00D61510" w:rsidRDefault="00D61510" w:rsidP="00F856B3">
      <w:pPr>
        <w:pStyle w:val="Stopka"/>
      </w:pPr>
      <w:r>
        <w:separator/>
      </w:r>
    </w:p>
  </w:footnote>
  <w:footnote w:type="continuationSeparator" w:id="0">
    <w:p w14:paraId="4F74C6DA" w14:textId="77777777" w:rsidR="00D61510" w:rsidRDefault="00D61510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7676B" w14:textId="77777777" w:rsidR="00D61510" w:rsidRDefault="00D61510">
    <w:pPr>
      <w:pStyle w:val="Nagwek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8FFDF06" wp14:editId="5B1B8CFE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F60ACA"/>
    <w:multiLevelType w:val="hybridMultilevel"/>
    <w:tmpl w:val="2728A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E6C1D"/>
    <w:multiLevelType w:val="hybridMultilevel"/>
    <w:tmpl w:val="1BC843F0"/>
    <w:lvl w:ilvl="0" w:tplc="A2589B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87979"/>
    <w:multiLevelType w:val="hybridMultilevel"/>
    <w:tmpl w:val="35402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64C4A"/>
    <w:multiLevelType w:val="hybridMultilevel"/>
    <w:tmpl w:val="D3F029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C7187"/>
    <w:multiLevelType w:val="hybridMultilevel"/>
    <w:tmpl w:val="47B45C00"/>
    <w:lvl w:ilvl="0" w:tplc="D9169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25BC3"/>
    <w:multiLevelType w:val="multilevel"/>
    <w:tmpl w:val="CE4A6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C4A1E"/>
    <w:multiLevelType w:val="hybridMultilevel"/>
    <w:tmpl w:val="7C9E4CC6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1">
      <w:start w:val="1"/>
      <w:numFmt w:val="decimal"/>
      <w:lvlText w:val="%2)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1E8F1A03"/>
    <w:multiLevelType w:val="hybridMultilevel"/>
    <w:tmpl w:val="FC749162"/>
    <w:lvl w:ilvl="0" w:tplc="DD3E5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3D05B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82EA7"/>
    <w:multiLevelType w:val="hybridMultilevel"/>
    <w:tmpl w:val="12C2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22929"/>
    <w:multiLevelType w:val="hybridMultilevel"/>
    <w:tmpl w:val="5046E07E"/>
    <w:lvl w:ilvl="0" w:tplc="DCB84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1C4591"/>
    <w:multiLevelType w:val="hybridMultilevel"/>
    <w:tmpl w:val="F63CE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27809"/>
    <w:multiLevelType w:val="hybridMultilevel"/>
    <w:tmpl w:val="A750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70657"/>
    <w:multiLevelType w:val="hybridMultilevel"/>
    <w:tmpl w:val="D3526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44220B"/>
    <w:multiLevelType w:val="hybridMultilevel"/>
    <w:tmpl w:val="FF62F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53D05"/>
    <w:multiLevelType w:val="hybridMultilevel"/>
    <w:tmpl w:val="6EF884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1798B"/>
    <w:multiLevelType w:val="hybridMultilevel"/>
    <w:tmpl w:val="4DF87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5D2A29"/>
    <w:multiLevelType w:val="hybridMultilevel"/>
    <w:tmpl w:val="CDE2DAEC"/>
    <w:lvl w:ilvl="0" w:tplc="1F2679B6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74ACE"/>
    <w:multiLevelType w:val="multilevel"/>
    <w:tmpl w:val="020A9F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F65064"/>
    <w:multiLevelType w:val="multilevel"/>
    <w:tmpl w:val="86D62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0633B96"/>
    <w:multiLevelType w:val="hybridMultilevel"/>
    <w:tmpl w:val="379CE7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640C8"/>
    <w:multiLevelType w:val="multilevel"/>
    <w:tmpl w:val="07B4EF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BE606A"/>
    <w:multiLevelType w:val="multilevel"/>
    <w:tmpl w:val="4F3643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B1500CA"/>
    <w:multiLevelType w:val="hybridMultilevel"/>
    <w:tmpl w:val="CFE2A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BE49ED"/>
    <w:multiLevelType w:val="multilevel"/>
    <w:tmpl w:val="E46E0FAA"/>
    <w:lvl w:ilvl="0">
      <w:start w:val="3"/>
      <w:numFmt w:val="decimal"/>
      <w:lvlText w:val="%1b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02112FB"/>
    <w:multiLevelType w:val="multilevel"/>
    <w:tmpl w:val="9AC4E444"/>
    <w:lvl w:ilvl="0">
      <w:start w:val="3"/>
      <w:numFmt w:val="decimal"/>
      <w:lvlText w:val="%1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5460464"/>
    <w:multiLevelType w:val="hybridMultilevel"/>
    <w:tmpl w:val="626E7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6928A1"/>
    <w:multiLevelType w:val="hybridMultilevel"/>
    <w:tmpl w:val="2BE8CCF2"/>
    <w:lvl w:ilvl="0" w:tplc="D5F83C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EB6BE0"/>
    <w:multiLevelType w:val="hybridMultilevel"/>
    <w:tmpl w:val="9F562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905E8"/>
    <w:multiLevelType w:val="hybridMultilevel"/>
    <w:tmpl w:val="0DC0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C30B8E"/>
    <w:multiLevelType w:val="hybridMultilevel"/>
    <w:tmpl w:val="0A22F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5715B0"/>
    <w:multiLevelType w:val="hybridMultilevel"/>
    <w:tmpl w:val="75166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92158E"/>
    <w:multiLevelType w:val="hybridMultilevel"/>
    <w:tmpl w:val="CDF26090"/>
    <w:lvl w:ilvl="0" w:tplc="7E527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"/>
  </w:num>
  <w:num w:numId="3">
    <w:abstractNumId w:val="20"/>
  </w:num>
  <w:num w:numId="4">
    <w:abstractNumId w:val="16"/>
  </w:num>
  <w:num w:numId="5">
    <w:abstractNumId w:val="26"/>
  </w:num>
  <w:num w:numId="6">
    <w:abstractNumId w:val="25"/>
  </w:num>
  <w:num w:numId="7">
    <w:abstractNumId w:val="13"/>
  </w:num>
  <w:num w:numId="8">
    <w:abstractNumId w:val="23"/>
  </w:num>
  <w:num w:numId="9">
    <w:abstractNumId w:val="12"/>
  </w:num>
  <w:num w:numId="10">
    <w:abstractNumId w:val="3"/>
  </w:num>
  <w:num w:numId="11">
    <w:abstractNumId w:val="31"/>
  </w:num>
  <w:num w:numId="12">
    <w:abstractNumId w:val="14"/>
  </w:num>
  <w:num w:numId="13">
    <w:abstractNumId w:val="6"/>
  </w:num>
  <w:num w:numId="14">
    <w:abstractNumId w:val="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7"/>
  </w:num>
  <w:num w:numId="18">
    <w:abstractNumId w:val="18"/>
  </w:num>
  <w:num w:numId="19">
    <w:abstractNumId w:val="27"/>
  </w:num>
  <w:num w:numId="20">
    <w:abstractNumId w:val="24"/>
  </w:num>
  <w:num w:numId="21">
    <w:abstractNumId w:val="19"/>
  </w:num>
  <w:num w:numId="22">
    <w:abstractNumId w:val="22"/>
  </w:num>
  <w:num w:numId="23">
    <w:abstractNumId w:val="10"/>
  </w:num>
  <w:num w:numId="24">
    <w:abstractNumId w:val="33"/>
  </w:num>
  <w:num w:numId="25">
    <w:abstractNumId w:val="28"/>
  </w:num>
  <w:num w:numId="26">
    <w:abstractNumId w:val="32"/>
  </w:num>
  <w:num w:numId="27">
    <w:abstractNumId w:val="5"/>
  </w:num>
  <w:num w:numId="28">
    <w:abstractNumId w:val="21"/>
  </w:num>
  <w:num w:numId="29">
    <w:abstractNumId w:val="29"/>
  </w:num>
  <w:num w:numId="30">
    <w:abstractNumId w:val="8"/>
  </w:num>
  <w:num w:numId="31">
    <w:abstractNumId w:val="2"/>
  </w:num>
  <w:num w:numId="32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4D3A"/>
    <w:rsid w:val="00011C10"/>
    <w:rsid w:val="000145B2"/>
    <w:rsid w:val="00015CDA"/>
    <w:rsid w:val="000217B9"/>
    <w:rsid w:val="000253F0"/>
    <w:rsid w:val="00027A25"/>
    <w:rsid w:val="00031CFA"/>
    <w:rsid w:val="00032762"/>
    <w:rsid w:val="00032DAA"/>
    <w:rsid w:val="00032FCE"/>
    <w:rsid w:val="000439CF"/>
    <w:rsid w:val="00046326"/>
    <w:rsid w:val="000466D8"/>
    <w:rsid w:val="0005727E"/>
    <w:rsid w:val="00066518"/>
    <w:rsid w:val="00070848"/>
    <w:rsid w:val="00071550"/>
    <w:rsid w:val="00071BA2"/>
    <w:rsid w:val="00080382"/>
    <w:rsid w:val="000829BD"/>
    <w:rsid w:val="00084316"/>
    <w:rsid w:val="00090F4F"/>
    <w:rsid w:val="000A0389"/>
    <w:rsid w:val="000A6D77"/>
    <w:rsid w:val="000B1A4A"/>
    <w:rsid w:val="000B3E1D"/>
    <w:rsid w:val="000B48A4"/>
    <w:rsid w:val="000B7DBC"/>
    <w:rsid w:val="000C794F"/>
    <w:rsid w:val="000D25DF"/>
    <w:rsid w:val="000D2E20"/>
    <w:rsid w:val="000D5E64"/>
    <w:rsid w:val="000F0652"/>
    <w:rsid w:val="000F2ADB"/>
    <w:rsid w:val="000F3EB2"/>
    <w:rsid w:val="000F688E"/>
    <w:rsid w:val="000F7128"/>
    <w:rsid w:val="00101B78"/>
    <w:rsid w:val="00103755"/>
    <w:rsid w:val="00112673"/>
    <w:rsid w:val="00121A61"/>
    <w:rsid w:val="00123D03"/>
    <w:rsid w:val="00124ABC"/>
    <w:rsid w:val="001256BC"/>
    <w:rsid w:val="00130BD4"/>
    <w:rsid w:val="00133CC1"/>
    <w:rsid w:val="00137B94"/>
    <w:rsid w:val="001404B7"/>
    <w:rsid w:val="00140714"/>
    <w:rsid w:val="00140A6D"/>
    <w:rsid w:val="00143D2A"/>
    <w:rsid w:val="00147FA8"/>
    <w:rsid w:val="00151C62"/>
    <w:rsid w:val="0015553F"/>
    <w:rsid w:val="0016479B"/>
    <w:rsid w:val="001728BF"/>
    <w:rsid w:val="001775C9"/>
    <w:rsid w:val="0018086D"/>
    <w:rsid w:val="00183C5E"/>
    <w:rsid w:val="00184ACD"/>
    <w:rsid w:val="001871F4"/>
    <w:rsid w:val="00187F6F"/>
    <w:rsid w:val="00190EE6"/>
    <w:rsid w:val="00193C55"/>
    <w:rsid w:val="00193DE4"/>
    <w:rsid w:val="001941C5"/>
    <w:rsid w:val="00194CD8"/>
    <w:rsid w:val="001A1325"/>
    <w:rsid w:val="001A2892"/>
    <w:rsid w:val="001A3051"/>
    <w:rsid w:val="001A389C"/>
    <w:rsid w:val="001B2175"/>
    <w:rsid w:val="001B38B4"/>
    <w:rsid w:val="001B53E6"/>
    <w:rsid w:val="001C0DD8"/>
    <w:rsid w:val="001D0B04"/>
    <w:rsid w:val="001D0E68"/>
    <w:rsid w:val="001D4923"/>
    <w:rsid w:val="001F12BF"/>
    <w:rsid w:val="001F4F63"/>
    <w:rsid w:val="001F59CE"/>
    <w:rsid w:val="001F66DC"/>
    <w:rsid w:val="00202DE5"/>
    <w:rsid w:val="002059F4"/>
    <w:rsid w:val="00215F51"/>
    <w:rsid w:val="002238F3"/>
    <w:rsid w:val="00226098"/>
    <w:rsid w:val="002319D7"/>
    <w:rsid w:val="0023716B"/>
    <w:rsid w:val="002474F2"/>
    <w:rsid w:val="002517CA"/>
    <w:rsid w:val="002539FC"/>
    <w:rsid w:val="002618A7"/>
    <w:rsid w:val="00290647"/>
    <w:rsid w:val="002A724C"/>
    <w:rsid w:val="002B1386"/>
    <w:rsid w:val="002B68DF"/>
    <w:rsid w:val="002C04D1"/>
    <w:rsid w:val="002D4F80"/>
    <w:rsid w:val="002D68E7"/>
    <w:rsid w:val="002E4BA9"/>
    <w:rsid w:val="002E4CDA"/>
    <w:rsid w:val="002F0473"/>
    <w:rsid w:val="002F1178"/>
    <w:rsid w:val="002F14C4"/>
    <w:rsid w:val="002F4F49"/>
    <w:rsid w:val="002F7233"/>
    <w:rsid w:val="002F7FC6"/>
    <w:rsid w:val="00300D22"/>
    <w:rsid w:val="00301FF3"/>
    <w:rsid w:val="00302F08"/>
    <w:rsid w:val="0031753B"/>
    <w:rsid w:val="00321D07"/>
    <w:rsid w:val="003235A5"/>
    <w:rsid w:val="00326204"/>
    <w:rsid w:val="00327118"/>
    <w:rsid w:val="00330239"/>
    <w:rsid w:val="00334CA3"/>
    <w:rsid w:val="00340240"/>
    <w:rsid w:val="0034270D"/>
    <w:rsid w:val="00344082"/>
    <w:rsid w:val="00346741"/>
    <w:rsid w:val="00353A94"/>
    <w:rsid w:val="0035476B"/>
    <w:rsid w:val="0037197C"/>
    <w:rsid w:val="003866BF"/>
    <w:rsid w:val="003A1C54"/>
    <w:rsid w:val="003B2B7A"/>
    <w:rsid w:val="003B34CC"/>
    <w:rsid w:val="003B37AA"/>
    <w:rsid w:val="003C1D1A"/>
    <w:rsid w:val="003C5D92"/>
    <w:rsid w:val="003C6216"/>
    <w:rsid w:val="003C73B5"/>
    <w:rsid w:val="003D0DF6"/>
    <w:rsid w:val="003D6184"/>
    <w:rsid w:val="003D6A1A"/>
    <w:rsid w:val="003D781B"/>
    <w:rsid w:val="003E6982"/>
    <w:rsid w:val="00401DE1"/>
    <w:rsid w:val="0041211A"/>
    <w:rsid w:val="00420266"/>
    <w:rsid w:val="0043089F"/>
    <w:rsid w:val="00430CEE"/>
    <w:rsid w:val="00431F8E"/>
    <w:rsid w:val="00433347"/>
    <w:rsid w:val="00436CCC"/>
    <w:rsid w:val="0043746A"/>
    <w:rsid w:val="00443C1B"/>
    <w:rsid w:val="00444030"/>
    <w:rsid w:val="00444B14"/>
    <w:rsid w:val="00444CE4"/>
    <w:rsid w:val="00451238"/>
    <w:rsid w:val="0046259B"/>
    <w:rsid w:val="00471BAD"/>
    <w:rsid w:val="00472663"/>
    <w:rsid w:val="0047642B"/>
    <w:rsid w:val="00477BE4"/>
    <w:rsid w:val="004826CA"/>
    <w:rsid w:val="00484930"/>
    <w:rsid w:val="00485ED1"/>
    <w:rsid w:val="00490132"/>
    <w:rsid w:val="00492185"/>
    <w:rsid w:val="004A2C0F"/>
    <w:rsid w:val="004A3EB5"/>
    <w:rsid w:val="004A5BAC"/>
    <w:rsid w:val="004A7A7A"/>
    <w:rsid w:val="004B2395"/>
    <w:rsid w:val="004B505E"/>
    <w:rsid w:val="004B5099"/>
    <w:rsid w:val="004C7E7A"/>
    <w:rsid w:val="004D237C"/>
    <w:rsid w:val="004D34FC"/>
    <w:rsid w:val="004D4C1C"/>
    <w:rsid w:val="004E0603"/>
    <w:rsid w:val="004E2C66"/>
    <w:rsid w:val="004E6449"/>
    <w:rsid w:val="004F2B0C"/>
    <w:rsid w:val="004F3C7A"/>
    <w:rsid w:val="004F63B9"/>
    <w:rsid w:val="004F7EF1"/>
    <w:rsid w:val="00502C58"/>
    <w:rsid w:val="00506D38"/>
    <w:rsid w:val="005104F3"/>
    <w:rsid w:val="00511DC1"/>
    <w:rsid w:val="00512E91"/>
    <w:rsid w:val="0051690F"/>
    <w:rsid w:val="00516DC7"/>
    <w:rsid w:val="00527AFA"/>
    <w:rsid w:val="0053204C"/>
    <w:rsid w:val="00544491"/>
    <w:rsid w:val="0054509C"/>
    <w:rsid w:val="0055092C"/>
    <w:rsid w:val="00551AC4"/>
    <w:rsid w:val="00561D1D"/>
    <w:rsid w:val="00570345"/>
    <w:rsid w:val="00573CE7"/>
    <w:rsid w:val="00574DE7"/>
    <w:rsid w:val="00590F23"/>
    <w:rsid w:val="005A27A7"/>
    <w:rsid w:val="005A362D"/>
    <w:rsid w:val="005B1CD0"/>
    <w:rsid w:val="005C33B9"/>
    <w:rsid w:val="005C3F5B"/>
    <w:rsid w:val="005C40D0"/>
    <w:rsid w:val="005C67C2"/>
    <w:rsid w:val="005C689D"/>
    <w:rsid w:val="005C7590"/>
    <w:rsid w:val="005D4C3B"/>
    <w:rsid w:val="005D780E"/>
    <w:rsid w:val="005E0DD2"/>
    <w:rsid w:val="005E35E4"/>
    <w:rsid w:val="005E5A50"/>
    <w:rsid w:val="005F0A70"/>
    <w:rsid w:val="005F44D0"/>
    <w:rsid w:val="005F566A"/>
    <w:rsid w:val="00600C2A"/>
    <w:rsid w:val="0061092D"/>
    <w:rsid w:val="00610B2A"/>
    <w:rsid w:val="00615856"/>
    <w:rsid w:val="00617F37"/>
    <w:rsid w:val="006220D3"/>
    <w:rsid w:val="006233B3"/>
    <w:rsid w:val="00626C87"/>
    <w:rsid w:val="00633AB4"/>
    <w:rsid w:val="0063423B"/>
    <w:rsid w:val="00640D06"/>
    <w:rsid w:val="00642862"/>
    <w:rsid w:val="00642C80"/>
    <w:rsid w:val="00642F67"/>
    <w:rsid w:val="006506D9"/>
    <w:rsid w:val="00653F10"/>
    <w:rsid w:val="00655336"/>
    <w:rsid w:val="00656A96"/>
    <w:rsid w:val="00660B9D"/>
    <w:rsid w:val="00664364"/>
    <w:rsid w:val="00667222"/>
    <w:rsid w:val="00672817"/>
    <w:rsid w:val="0067365D"/>
    <w:rsid w:val="006755DC"/>
    <w:rsid w:val="006848A3"/>
    <w:rsid w:val="0069005D"/>
    <w:rsid w:val="00694D2E"/>
    <w:rsid w:val="006A14AA"/>
    <w:rsid w:val="006A56EC"/>
    <w:rsid w:val="006A67B1"/>
    <w:rsid w:val="006A7FE2"/>
    <w:rsid w:val="006B66DD"/>
    <w:rsid w:val="006C085D"/>
    <w:rsid w:val="006C2059"/>
    <w:rsid w:val="006C271C"/>
    <w:rsid w:val="006D4E33"/>
    <w:rsid w:val="006D72E1"/>
    <w:rsid w:val="006E235E"/>
    <w:rsid w:val="006E4F50"/>
    <w:rsid w:val="006E5DE2"/>
    <w:rsid w:val="006E6900"/>
    <w:rsid w:val="006F0908"/>
    <w:rsid w:val="006F3771"/>
    <w:rsid w:val="006F7CB0"/>
    <w:rsid w:val="007106F0"/>
    <w:rsid w:val="00710F21"/>
    <w:rsid w:val="00742E5E"/>
    <w:rsid w:val="00747F8F"/>
    <w:rsid w:val="00751EEA"/>
    <w:rsid w:val="00753139"/>
    <w:rsid w:val="00755460"/>
    <w:rsid w:val="00756E37"/>
    <w:rsid w:val="007637EC"/>
    <w:rsid w:val="007641BB"/>
    <w:rsid w:val="00765D12"/>
    <w:rsid w:val="00773E58"/>
    <w:rsid w:val="00775911"/>
    <w:rsid w:val="00780067"/>
    <w:rsid w:val="0078117F"/>
    <w:rsid w:val="00784B68"/>
    <w:rsid w:val="00791000"/>
    <w:rsid w:val="0079362B"/>
    <w:rsid w:val="007938E5"/>
    <w:rsid w:val="007A086C"/>
    <w:rsid w:val="007A104A"/>
    <w:rsid w:val="007A3264"/>
    <w:rsid w:val="007A4BD0"/>
    <w:rsid w:val="007B003C"/>
    <w:rsid w:val="007B70A6"/>
    <w:rsid w:val="007C017D"/>
    <w:rsid w:val="007C0A99"/>
    <w:rsid w:val="007C5FAB"/>
    <w:rsid w:val="007D0EBF"/>
    <w:rsid w:val="007D283F"/>
    <w:rsid w:val="007D691C"/>
    <w:rsid w:val="007F3893"/>
    <w:rsid w:val="0080771F"/>
    <w:rsid w:val="00810EDC"/>
    <w:rsid w:val="00813AA7"/>
    <w:rsid w:val="00820EF3"/>
    <w:rsid w:val="00821752"/>
    <w:rsid w:val="00841877"/>
    <w:rsid w:val="00846235"/>
    <w:rsid w:val="00846A2A"/>
    <w:rsid w:val="00847C75"/>
    <w:rsid w:val="008609FE"/>
    <w:rsid w:val="00862C9D"/>
    <w:rsid w:val="00871618"/>
    <w:rsid w:val="0087237B"/>
    <w:rsid w:val="00874661"/>
    <w:rsid w:val="0087672F"/>
    <w:rsid w:val="00890F92"/>
    <w:rsid w:val="00891F73"/>
    <w:rsid w:val="00896675"/>
    <w:rsid w:val="008A3DCD"/>
    <w:rsid w:val="008B0679"/>
    <w:rsid w:val="008B069F"/>
    <w:rsid w:val="008B7685"/>
    <w:rsid w:val="008D0A82"/>
    <w:rsid w:val="008D1BD9"/>
    <w:rsid w:val="008D5172"/>
    <w:rsid w:val="008E3BC8"/>
    <w:rsid w:val="008E6641"/>
    <w:rsid w:val="008F5536"/>
    <w:rsid w:val="008F695A"/>
    <w:rsid w:val="009013B6"/>
    <w:rsid w:val="00911F16"/>
    <w:rsid w:val="0091331C"/>
    <w:rsid w:val="00915A90"/>
    <w:rsid w:val="009200D8"/>
    <w:rsid w:val="00921BEA"/>
    <w:rsid w:val="00922F5B"/>
    <w:rsid w:val="00941C2B"/>
    <w:rsid w:val="00943EAD"/>
    <w:rsid w:val="00946B4B"/>
    <w:rsid w:val="009473CF"/>
    <w:rsid w:val="009572FE"/>
    <w:rsid w:val="00961ED7"/>
    <w:rsid w:val="00966A54"/>
    <w:rsid w:val="009712FF"/>
    <w:rsid w:val="00975E79"/>
    <w:rsid w:val="00976030"/>
    <w:rsid w:val="0097765C"/>
    <w:rsid w:val="00982338"/>
    <w:rsid w:val="00985181"/>
    <w:rsid w:val="00987D5C"/>
    <w:rsid w:val="00991F57"/>
    <w:rsid w:val="009926B1"/>
    <w:rsid w:val="0099413B"/>
    <w:rsid w:val="009B3B27"/>
    <w:rsid w:val="009C3C88"/>
    <w:rsid w:val="009C6028"/>
    <w:rsid w:val="009C6493"/>
    <w:rsid w:val="009D16B5"/>
    <w:rsid w:val="009E381A"/>
    <w:rsid w:val="009E6531"/>
    <w:rsid w:val="009E7D3B"/>
    <w:rsid w:val="009E7D3D"/>
    <w:rsid w:val="009F49A9"/>
    <w:rsid w:val="00A046B7"/>
    <w:rsid w:val="00A151B7"/>
    <w:rsid w:val="00A226B6"/>
    <w:rsid w:val="00A2282A"/>
    <w:rsid w:val="00A24400"/>
    <w:rsid w:val="00A40567"/>
    <w:rsid w:val="00A44358"/>
    <w:rsid w:val="00A44BB1"/>
    <w:rsid w:val="00A46E65"/>
    <w:rsid w:val="00A5215E"/>
    <w:rsid w:val="00A52895"/>
    <w:rsid w:val="00A72A7B"/>
    <w:rsid w:val="00A755F2"/>
    <w:rsid w:val="00A772B2"/>
    <w:rsid w:val="00A92779"/>
    <w:rsid w:val="00A93771"/>
    <w:rsid w:val="00AA7118"/>
    <w:rsid w:val="00AB7E62"/>
    <w:rsid w:val="00AD2F80"/>
    <w:rsid w:val="00AD3EE4"/>
    <w:rsid w:val="00B0561B"/>
    <w:rsid w:val="00B067D1"/>
    <w:rsid w:val="00B0789A"/>
    <w:rsid w:val="00B10DDA"/>
    <w:rsid w:val="00B14EB3"/>
    <w:rsid w:val="00B24A58"/>
    <w:rsid w:val="00B25058"/>
    <w:rsid w:val="00B26084"/>
    <w:rsid w:val="00B408B2"/>
    <w:rsid w:val="00B411A7"/>
    <w:rsid w:val="00B425CD"/>
    <w:rsid w:val="00B44B75"/>
    <w:rsid w:val="00B46923"/>
    <w:rsid w:val="00B50227"/>
    <w:rsid w:val="00B55378"/>
    <w:rsid w:val="00B70012"/>
    <w:rsid w:val="00B71AC6"/>
    <w:rsid w:val="00B73404"/>
    <w:rsid w:val="00B75100"/>
    <w:rsid w:val="00B801E8"/>
    <w:rsid w:val="00B90A2E"/>
    <w:rsid w:val="00B90A58"/>
    <w:rsid w:val="00B929D7"/>
    <w:rsid w:val="00B92C2D"/>
    <w:rsid w:val="00B97D80"/>
    <w:rsid w:val="00BA2BA4"/>
    <w:rsid w:val="00BA7AEB"/>
    <w:rsid w:val="00BB7E2A"/>
    <w:rsid w:val="00BD0F29"/>
    <w:rsid w:val="00BD5FE4"/>
    <w:rsid w:val="00BD6C15"/>
    <w:rsid w:val="00BD7C3E"/>
    <w:rsid w:val="00BE749B"/>
    <w:rsid w:val="00BE794E"/>
    <w:rsid w:val="00BF0857"/>
    <w:rsid w:val="00BF65CB"/>
    <w:rsid w:val="00BF71DE"/>
    <w:rsid w:val="00C00A7D"/>
    <w:rsid w:val="00C04F11"/>
    <w:rsid w:val="00C12A6E"/>
    <w:rsid w:val="00C16291"/>
    <w:rsid w:val="00C17D04"/>
    <w:rsid w:val="00C227D1"/>
    <w:rsid w:val="00C23B13"/>
    <w:rsid w:val="00C27956"/>
    <w:rsid w:val="00C3245F"/>
    <w:rsid w:val="00C34389"/>
    <w:rsid w:val="00C3591B"/>
    <w:rsid w:val="00C43F61"/>
    <w:rsid w:val="00C505BF"/>
    <w:rsid w:val="00C54CCD"/>
    <w:rsid w:val="00C573E9"/>
    <w:rsid w:val="00C623B3"/>
    <w:rsid w:val="00C63658"/>
    <w:rsid w:val="00C67EFD"/>
    <w:rsid w:val="00C71EA5"/>
    <w:rsid w:val="00C73CAF"/>
    <w:rsid w:val="00C752A8"/>
    <w:rsid w:val="00C76536"/>
    <w:rsid w:val="00C8033A"/>
    <w:rsid w:val="00C80EA0"/>
    <w:rsid w:val="00C9377C"/>
    <w:rsid w:val="00C9630A"/>
    <w:rsid w:val="00C975FA"/>
    <w:rsid w:val="00CA0470"/>
    <w:rsid w:val="00CC57CE"/>
    <w:rsid w:val="00CC5AA8"/>
    <w:rsid w:val="00CC7CEB"/>
    <w:rsid w:val="00CD0CA3"/>
    <w:rsid w:val="00CD1172"/>
    <w:rsid w:val="00CD20DA"/>
    <w:rsid w:val="00CD346D"/>
    <w:rsid w:val="00CD3701"/>
    <w:rsid w:val="00CD39DB"/>
    <w:rsid w:val="00CD44A2"/>
    <w:rsid w:val="00CD675D"/>
    <w:rsid w:val="00CD68D0"/>
    <w:rsid w:val="00CE23EA"/>
    <w:rsid w:val="00CE26E5"/>
    <w:rsid w:val="00CE38DB"/>
    <w:rsid w:val="00CE5DEC"/>
    <w:rsid w:val="00CF0252"/>
    <w:rsid w:val="00CF0849"/>
    <w:rsid w:val="00CF591E"/>
    <w:rsid w:val="00CF6684"/>
    <w:rsid w:val="00CF75FC"/>
    <w:rsid w:val="00D00456"/>
    <w:rsid w:val="00D00AFF"/>
    <w:rsid w:val="00D028E9"/>
    <w:rsid w:val="00D10287"/>
    <w:rsid w:val="00D12083"/>
    <w:rsid w:val="00D15D03"/>
    <w:rsid w:val="00D15FBD"/>
    <w:rsid w:val="00D30485"/>
    <w:rsid w:val="00D310D1"/>
    <w:rsid w:val="00D36B29"/>
    <w:rsid w:val="00D4737C"/>
    <w:rsid w:val="00D61510"/>
    <w:rsid w:val="00D64B33"/>
    <w:rsid w:val="00D7616F"/>
    <w:rsid w:val="00D804E7"/>
    <w:rsid w:val="00D815D8"/>
    <w:rsid w:val="00D81FF8"/>
    <w:rsid w:val="00D82AF8"/>
    <w:rsid w:val="00D86256"/>
    <w:rsid w:val="00D9051D"/>
    <w:rsid w:val="00D91397"/>
    <w:rsid w:val="00D94139"/>
    <w:rsid w:val="00D95542"/>
    <w:rsid w:val="00DB09B2"/>
    <w:rsid w:val="00DB0EBF"/>
    <w:rsid w:val="00DB26C2"/>
    <w:rsid w:val="00DB514C"/>
    <w:rsid w:val="00DB5A4A"/>
    <w:rsid w:val="00DB7550"/>
    <w:rsid w:val="00DC1466"/>
    <w:rsid w:val="00DC53FF"/>
    <w:rsid w:val="00DC7A26"/>
    <w:rsid w:val="00DD3B79"/>
    <w:rsid w:val="00DD5040"/>
    <w:rsid w:val="00DD5703"/>
    <w:rsid w:val="00DD64CA"/>
    <w:rsid w:val="00DF52E0"/>
    <w:rsid w:val="00DF5F40"/>
    <w:rsid w:val="00E0272D"/>
    <w:rsid w:val="00E06E27"/>
    <w:rsid w:val="00E137DB"/>
    <w:rsid w:val="00E169B3"/>
    <w:rsid w:val="00E1710B"/>
    <w:rsid w:val="00E2146C"/>
    <w:rsid w:val="00E23044"/>
    <w:rsid w:val="00E26332"/>
    <w:rsid w:val="00E30E9E"/>
    <w:rsid w:val="00E36000"/>
    <w:rsid w:val="00E4225A"/>
    <w:rsid w:val="00E51055"/>
    <w:rsid w:val="00E615BE"/>
    <w:rsid w:val="00E6325B"/>
    <w:rsid w:val="00E67F83"/>
    <w:rsid w:val="00E707F5"/>
    <w:rsid w:val="00EA0933"/>
    <w:rsid w:val="00EA09EE"/>
    <w:rsid w:val="00EA1B61"/>
    <w:rsid w:val="00EB1206"/>
    <w:rsid w:val="00EB22BE"/>
    <w:rsid w:val="00EB2546"/>
    <w:rsid w:val="00EB4AFB"/>
    <w:rsid w:val="00EB5C0C"/>
    <w:rsid w:val="00EC501A"/>
    <w:rsid w:val="00EC7495"/>
    <w:rsid w:val="00ED04CE"/>
    <w:rsid w:val="00ED1104"/>
    <w:rsid w:val="00ED48A5"/>
    <w:rsid w:val="00ED6781"/>
    <w:rsid w:val="00EE0CEC"/>
    <w:rsid w:val="00EE2901"/>
    <w:rsid w:val="00EE6F17"/>
    <w:rsid w:val="00EF14EA"/>
    <w:rsid w:val="00EF1C37"/>
    <w:rsid w:val="00EF1FB9"/>
    <w:rsid w:val="00EF67EB"/>
    <w:rsid w:val="00F00F39"/>
    <w:rsid w:val="00F057DA"/>
    <w:rsid w:val="00F06408"/>
    <w:rsid w:val="00F07185"/>
    <w:rsid w:val="00F10249"/>
    <w:rsid w:val="00F16BD5"/>
    <w:rsid w:val="00F21954"/>
    <w:rsid w:val="00F32577"/>
    <w:rsid w:val="00F327BB"/>
    <w:rsid w:val="00F32D6D"/>
    <w:rsid w:val="00F361B9"/>
    <w:rsid w:val="00F37459"/>
    <w:rsid w:val="00F43718"/>
    <w:rsid w:val="00F443A7"/>
    <w:rsid w:val="00F46202"/>
    <w:rsid w:val="00F51CD9"/>
    <w:rsid w:val="00F51E69"/>
    <w:rsid w:val="00F61A3D"/>
    <w:rsid w:val="00F65634"/>
    <w:rsid w:val="00F6630C"/>
    <w:rsid w:val="00F718F4"/>
    <w:rsid w:val="00F727AB"/>
    <w:rsid w:val="00F761E7"/>
    <w:rsid w:val="00F81140"/>
    <w:rsid w:val="00F856B3"/>
    <w:rsid w:val="00F85E83"/>
    <w:rsid w:val="00FA0814"/>
    <w:rsid w:val="00FA0D2B"/>
    <w:rsid w:val="00FA44C8"/>
    <w:rsid w:val="00FC614C"/>
    <w:rsid w:val="00FD341A"/>
    <w:rsid w:val="00FD4FA8"/>
    <w:rsid w:val="00FD75E7"/>
    <w:rsid w:val="00FF098C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96F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character" w:customStyle="1" w:styleId="articletitle">
    <w:name w:val="articletitle"/>
    <w:basedOn w:val="Domylnaczcionkaakapitu"/>
    <w:rsid w:val="00032FC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4C1C"/>
    <w:rPr>
      <w:color w:val="605E5C"/>
      <w:shd w:val="clear" w:color="auto" w:fill="E1DFDD"/>
    </w:rPr>
  </w:style>
  <w:style w:type="paragraph" w:styleId="Bezodstpw">
    <w:name w:val="No Spacing"/>
    <w:rsid w:val="0087237B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character" w:customStyle="1" w:styleId="articletitle">
    <w:name w:val="articletitle"/>
    <w:basedOn w:val="Domylnaczcionkaakapitu"/>
    <w:rsid w:val="00032FC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4C1C"/>
    <w:rPr>
      <w:color w:val="605E5C"/>
      <w:shd w:val="clear" w:color="auto" w:fill="E1DFDD"/>
    </w:rPr>
  </w:style>
  <w:style w:type="paragraph" w:styleId="Bezodstpw">
    <w:name w:val="No Spacing"/>
    <w:rsid w:val="0087237B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416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97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874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10812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A26B2-958A-A94D-85E2-8E765446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554</Words>
  <Characters>3328</Characters>
  <Application>Microsoft Macintosh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Kajetan Komar-Komarowski</cp:lastModifiedBy>
  <cp:revision>3</cp:revision>
  <cp:lastPrinted>2018-10-01T08:51:00Z</cp:lastPrinted>
  <dcterms:created xsi:type="dcterms:W3CDTF">2018-10-23T08:46:00Z</dcterms:created>
  <dcterms:modified xsi:type="dcterms:W3CDTF">2018-10-23T08:49:00Z</dcterms:modified>
</cp:coreProperties>
</file>